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AF43E">
      <w:pPr>
        <w:pStyle w:val="6"/>
        <w:adjustRightInd w:val="0"/>
        <w:snapToGrid w:val="0"/>
        <w:spacing w:line="240" w:lineRule="atLeast"/>
        <w:jc w:val="center"/>
        <w:rPr>
          <w:rFonts w:hAnsi="宋体"/>
        </w:rPr>
      </w:pPr>
      <w:bookmarkStart w:id="4" w:name="_GoBack"/>
      <w:bookmarkEnd w:id="4"/>
    </w:p>
    <w:p w14:paraId="4F5128B6">
      <w:pPr>
        <w:pStyle w:val="6"/>
        <w:adjustRightInd w:val="0"/>
        <w:snapToGrid w:val="0"/>
        <w:spacing w:line="240" w:lineRule="atLeast"/>
        <w:jc w:val="center"/>
        <w:rPr>
          <w:rFonts w:hAnsi="宋体"/>
        </w:rPr>
      </w:pPr>
    </w:p>
    <w:p w14:paraId="4296B09B">
      <w:pPr>
        <w:pStyle w:val="6"/>
        <w:adjustRightInd w:val="0"/>
        <w:snapToGrid w:val="0"/>
        <w:spacing w:line="240" w:lineRule="atLeast"/>
        <w:jc w:val="center"/>
        <w:rPr>
          <w:rFonts w:hAnsi="宋体"/>
        </w:rPr>
      </w:pPr>
    </w:p>
    <w:p w14:paraId="34E77774">
      <w:pPr>
        <w:pStyle w:val="6"/>
        <w:adjustRightInd w:val="0"/>
        <w:snapToGrid w:val="0"/>
        <w:spacing w:line="240" w:lineRule="atLeast"/>
        <w:jc w:val="center"/>
        <w:rPr>
          <w:rFonts w:hAnsi="宋体"/>
        </w:rPr>
      </w:pPr>
    </w:p>
    <w:p w14:paraId="15B7B123">
      <w:pPr>
        <w:pStyle w:val="13"/>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w:t>
      </w:r>
      <w:r>
        <w:rPr>
          <w:rFonts w:hint="eastAsia" w:ascii="Arial" w:hAnsi="Arial" w:eastAsia="方正小标宋简体" w:cs="Arial"/>
          <w:sz w:val="72"/>
          <w:szCs w:val="72"/>
          <w:lang w:eastAsia="zh-CN"/>
        </w:rPr>
        <w:t>中医</w:t>
      </w:r>
      <w:r>
        <w:rPr>
          <w:rFonts w:hint="eastAsia" w:ascii="Arial" w:hAnsi="Arial" w:eastAsia="方正小标宋简体" w:cs="Arial"/>
          <w:sz w:val="72"/>
          <w:szCs w:val="72"/>
        </w:rPr>
        <w:t>医院</w:t>
      </w:r>
    </w:p>
    <w:p w14:paraId="6DFF9573">
      <w:pPr>
        <w:pStyle w:val="13"/>
        <w:snapToGrid w:val="0"/>
        <w:jc w:val="center"/>
        <w:rPr>
          <w:rFonts w:hint="eastAsia" w:ascii="Arial" w:hAnsi="Arial" w:eastAsia="方正小标宋简体" w:cs="Arial"/>
          <w:sz w:val="72"/>
          <w:szCs w:val="72"/>
        </w:rPr>
      </w:pPr>
    </w:p>
    <w:p w14:paraId="2641FB7A">
      <w:pPr>
        <w:pStyle w:val="13"/>
        <w:snapToGrid w:val="0"/>
        <w:jc w:val="both"/>
        <w:rPr>
          <w:rFonts w:hint="eastAsia" w:ascii="Arial" w:hAnsi="Arial" w:eastAsia="方正小标宋简体" w:cs="Arial"/>
          <w:sz w:val="72"/>
          <w:szCs w:val="72"/>
        </w:rPr>
      </w:pPr>
    </w:p>
    <w:p w14:paraId="176C6C06">
      <w:pPr>
        <w:pStyle w:val="13"/>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4DA0CDAB">
      <w:pPr>
        <w:pStyle w:val="13"/>
        <w:snapToGrid w:val="0"/>
        <w:jc w:val="center"/>
        <w:rPr>
          <w:rFonts w:ascii="Arial" w:hAnsi="Arial" w:cs="Arial"/>
          <w:sz w:val="32"/>
          <w:szCs w:val="32"/>
        </w:rPr>
      </w:pPr>
    </w:p>
    <w:p w14:paraId="439E6357">
      <w:pPr>
        <w:pStyle w:val="14"/>
        <w:rPr>
          <w:rFonts w:ascii="Arial" w:hAnsi="Arial" w:cs="Arial"/>
          <w:sz w:val="32"/>
          <w:szCs w:val="32"/>
        </w:rPr>
      </w:pPr>
    </w:p>
    <w:p w14:paraId="451524B3">
      <w:pPr>
        <w:pStyle w:val="2"/>
        <w:rPr>
          <w:rFonts w:ascii="Arial" w:hAnsi="Arial" w:cs="Arial"/>
          <w:sz w:val="32"/>
          <w:szCs w:val="32"/>
        </w:rPr>
      </w:pPr>
    </w:p>
    <w:p w14:paraId="5B4A6FEC">
      <w:pPr>
        <w:pStyle w:val="2"/>
        <w:rPr>
          <w:rFonts w:ascii="Arial" w:hAnsi="Arial" w:cs="Arial"/>
          <w:sz w:val="32"/>
          <w:szCs w:val="32"/>
        </w:rPr>
      </w:pPr>
    </w:p>
    <w:p w14:paraId="52E4E1D0">
      <w:pPr>
        <w:spacing w:line="360" w:lineRule="auto"/>
        <w:rPr>
          <w:rFonts w:hint="eastAsia"/>
          <w:bCs/>
          <w:sz w:val="32"/>
          <w:szCs w:val="32"/>
        </w:rPr>
      </w:pPr>
    </w:p>
    <w:p w14:paraId="085773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67D095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57B136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373460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hAnsi="宋体"/>
          <w:bCs w:val="0"/>
          <w:sz w:val="32"/>
          <w:szCs w:val="32"/>
        </w:rPr>
      </w:pPr>
      <w:r>
        <w:rPr>
          <w:rFonts w:hint="eastAsia"/>
          <w:bCs/>
          <w:sz w:val="32"/>
          <w:szCs w:val="32"/>
        </w:rPr>
        <w:t>项目名称：</w:t>
      </w:r>
      <w:r>
        <w:rPr>
          <w:rFonts w:hint="eastAsia" w:ascii="宋体" w:hAnsi="宋体" w:eastAsia="宋体" w:cs="宋体"/>
          <w:b/>
          <w:bCs/>
          <w:sz w:val="28"/>
          <w:szCs w:val="28"/>
        </w:rPr>
        <w:t>娄底市中医医</w:t>
      </w:r>
      <w:r>
        <w:rPr>
          <w:rFonts w:hint="eastAsia" w:ascii="宋体" w:hAnsi="宋体" w:eastAsia="宋体" w:cs="宋体"/>
          <w:b/>
          <w:bCs/>
          <w:sz w:val="28"/>
          <w:szCs w:val="28"/>
          <w:lang w:eastAsia="zh-CN"/>
        </w:rPr>
        <w:t>院信息系统网络安全等级测评服务</w:t>
      </w:r>
    </w:p>
    <w:p w14:paraId="211F12A9">
      <w:pPr>
        <w:pStyle w:val="6"/>
        <w:adjustRightInd w:val="0"/>
        <w:snapToGrid w:val="0"/>
        <w:spacing w:line="240" w:lineRule="atLeast"/>
        <w:jc w:val="center"/>
        <w:rPr>
          <w:rFonts w:hAnsi="宋体"/>
          <w:bCs/>
          <w:sz w:val="32"/>
          <w:szCs w:val="32"/>
        </w:rPr>
      </w:pPr>
    </w:p>
    <w:p w14:paraId="5490BCBB">
      <w:pPr>
        <w:pStyle w:val="6"/>
        <w:adjustRightInd w:val="0"/>
        <w:snapToGrid w:val="0"/>
        <w:spacing w:line="240" w:lineRule="atLeast"/>
        <w:jc w:val="center"/>
        <w:rPr>
          <w:rFonts w:hint="eastAsia" w:hAnsi="宋体" w:eastAsia="宋体"/>
          <w:b/>
          <w:bCs/>
          <w:sz w:val="32"/>
          <w:szCs w:val="32"/>
          <w:lang w:val="en-US" w:eastAsia="zh-CN"/>
        </w:rPr>
        <w:sectPr>
          <w:headerReference r:id="rId3" w:type="default"/>
          <w:pgSz w:w="11906" w:h="16838"/>
          <w:pgMar w:top="1440" w:right="1588" w:bottom="1440" w:left="1588" w:header="851" w:footer="992" w:gutter="0"/>
          <w:cols w:space="720" w:num="1"/>
          <w:docGrid w:type="lines" w:linePitch="312" w:charSpace="0"/>
        </w:sectPr>
      </w:pPr>
      <w:r>
        <w:rPr>
          <w:rFonts w:hAnsi="宋体"/>
          <w:b/>
          <w:sz w:val="32"/>
        </w:rPr>
        <w:t>202</w:t>
      </w:r>
      <w:r>
        <w:rPr>
          <w:rFonts w:hint="eastAsia" w:hAnsi="宋体"/>
          <w:b/>
          <w:sz w:val="32"/>
          <w:lang w:val="en-US" w:eastAsia="zh-CN"/>
        </w:rPr>
        <w:t>5</w:t>
      </w:r>
      <w:r>
        <w:rPr>
          <w:rFonts w:hint="eastAsia" w:hAnsi="宋体"/>
          <w:b/>
          <w:sz w:val="32"/>
        </w:rPr>
        <w:t>年</w:t>
      </w:r>
      <w:r>
        <w:rPr>
          <w:rFonts w:hint="eastAsia" w:hAnsi="宋体"/>
          <w:b/>
          <w:sz w:val="32"/>
          <w:lang w:val="en-US" w:eastAsia="zh-CN"/>
        </w:rPr>
        <w:t>9月</w:t>
      </w:r>
    </w:p>
    <w:p w14:paraId="6085F110">
      <w:pPr>
        <w:pStyle w:val="6"/>
        <w:adjustRightInd w:val="0"/>
        <w:snapToGrid w:val="0"/>
        <w:spacing w:line="360" w:lineRule="auto"/>
        <w:rPr>
          <w:rFonts w:hint="eastAsia" w:hAnsi="宋体"/>
        </w:rPr>
      </w:pPr>
    </w:p>
    <w:p w14:paraId="14E68EAF">
      <w:pPr>
        <w:pStyle w:val="4"/>
        <w:ind w:firstLine="1"/>
        <w:jc w:val="center"/>
        <w:rPr>
          <w:rFonts w:ascii="黑体" w:hAnsi="华文中宋" w:eastAsia="黑体"/>
          <w:sz w:val="32"/>
          <w:szCs w:val="32"/>
        </w:rPr>
      </w:pPr>
      <w:bookmarkStart w:id="0" w:name="_Toc165274024"/>
      <w:r>
        <w:rPr>
          <w:rFonts w:hint="eastAsia" w:ascii="黑体" w:hAnsi="华文中宋" w:eastAsia="黑体"/>
          <w:sz w:val="32"/>
          <w:szCs w:val="32"/>
        </w:rPr>
        <w:t>第一章 投标邀请</w:t>
      </w:r>
      <w:bookmarkEnd w:id="0"/>
    </w:p>
    <w:p w14:paraId="134FA1F8">
      <w:pPr>
        <w:adjustRightInd w:val="0"/>
        <w:snapToGrid w:val="0"/>
        <w:spacing w:line="360" w:lineRule="auto"/>
        <w:ind w:firstLine="1"/>
        <w:rPr>
          <w:rFonts w:ascii="宋体" w:hAnsi="宋体"/>
          <w:szCs w:val="21"/>
          <w:u w:val="single"/>
        </w:rPr>
      </w:pPr>
    </w:p>
    <w:p w14:paraId="6E20D818">
      <w:pPr>
        <w:adjustRightInd w:val="0"/>
        <w:snapToGrid w:val="0"/>
        <w:spacing w:line="360" w:lineRule="auto"/>
        <w:ind w:firstLine="420" w:firstLineChars="200"/>
        <w:rPr>
          <w:rFonts w:ascii="宋体" w:hAnsi="宋体"/>
          <w:szCs w:val="21"/>
        </w:rPr>
      </w:pPr>
      <w:r>
        <w:rPr>
          <w:rFonts w:hint="eastAsia" w:ascii="宋体" w:hAnsi="宋体"/>
          <w:szCs w:val="21"/>
          <w:u w:val="single"/>
        </w:rPr>
        <w:t>娄底市中医医院</w:t>
      </w:r>
      <w:r>
        <w:rPr>
          <w:rFonts w:ascii="宋体" w:hAnsi="宋体"/>
          <w:szCs w:val="21"/>
          <w:u w:val="single"/>
        </w:rPr>
        <w:t xml:space="preserve"> </w:t>
      </w:r>
      <w:r>
        <w:rPr>
          <w:rFonts w:hint="eastAsia" w:ascii="宋体" w:hAnsi="宋体"/>
          <w:szCs w:val="21"/>
        </w:rPr>
        <w:t>（采购人名称）的</w:t>
      </w:r>
      <w:r>
        <w:rPr>
          <w:rFonts w:hint="eastAsia" w:ascii="宋体" w:hAnsi="宋体"/>
          <w:szCs w:val="21"/>
          <w:u w:val="single"/>
        </w:rPr>
        <w:t>娄底市中医医院</w:t>
      </w:r>
      <w:r>
        <w:rPr>
          <w:rFonts w:hint="eastAsia" w:ascii="宋体" w:hAnsi="宋体"/>
          <w:szCs w:val="21"/>
          <w:u w:val="single"/>
          <w:lang w:eastAsia="zh-CN"/>
        </w:rPr>
        <w:t>信息系统网络安全等级</w:t>
      </w:r>
      <w:r>
        <w:rPr>
          <w:rFonts w:hint="eastAsia" w:ascii="宋体" w:hAnsi="宋体"/>
          <w:szCs w:val="21"/>
          <w:u w:val="single"/>
        </w:rPr>
        <w:t xml:space="preserve">测评服务 </w:t>
      </w:r>
      <w:r>
        <w:rPr>
          <w:rFonts w:hint="eastAsia" w:ascii="宋体" w:hAnsi="宋体"/>
          <w:szCs w:val="21"/>
        </w:rPr>
        <w:t>(项目名称)进行院内</w:t>
      </w:r>
      <w:r>
        <w:rPr>
          <w:rFonts w:hint="eastAsia" w:ascii="宋体" w:hAnsi="宋体"/>
          <w:szCs w:val="21"/>
          <w:lang w:eastAsia="zh-CN"/>
        </w:rPr>
        <w:t>询价采购</w:t>
      </w:r>
      <w:r>
        <w:rPr>
          <w:rFonts w:hint="eastAsia" w:ascii="宋体" w:hAnsi="宋体"/>
          <w:szCs w:val="21"/>
        </w:rPr>
        <w:t>，现邀请所有合格投标人参加投标。</w:t>
      </w:r>
    </w:p>
    <w:p w14:paraId="44F5A537">
      <w:pPr>
        <w:adjustRightInd w:val="0"/>
        <w:snapToGrid w:val="0"/>
        <w:spacing w:line="360" w:lineRule="auto"/>
        <w:ind w:firstLine="422" w:firstLineChars="200"/>
        <w:rPr>
          <w:rFonts w:ascii="宋体" w:hAnsi="宋体"/>
          <w:b/>
          <w:szCs w:val="21"/>
        </w:rPr>
      </w:pPr>
      <w:r>
        <w:rPr>
          <w:rFonts w:hint="eastAsia" w:ascii="宋体" w:hAnsi="宋体"/>
          <w:b/>
          <w:szCs w:val="21"/>
        </w:rPr>
        <w:t>一、采购项目基本信息</w:t>
      </w:r>
    </w:p>
    <w:p w14:paraId="7BD794BA">
      <w:pPr>
        <w:adjustRightInd w:val="0"/>
        <w:snapToGrid w:val="0"/>
        <w:spacing w:line="360" w:lineRule="auto"/>
        <w:ind w:firstLine="420" w:firstLineChars="200"/>
        <w:rPr>
          <w:rFonts w:ascii="宋体" w:hAnsi="宋体"/>
          <w:szCs w:val="21"/>
        </w:rPr>
      </w:pPr>
      <w:r>
        <w:rPr>
          <w:rFonts w:hint="eastAsia" w:ascii="宋体" w:hAnsi="宋体"/>
          <w:szCs w:val="21"/>
        </w:rPr>
        <w:t>1、采购项目名称：</w:t>
      </w:r>
      <w:r>
        <w:rPr>
          <w:rFonts w:hint="eastAsia" w:ascii="宋体" w:hAnsi="宋体"/>
          <w:szCs w:val="21"/>
          <w:u w:val="single"/>
        </w:rPr>
        <w:t>娄底市中医医院</w:t>
      </w:r>
      <w:r>
        <w:rPr>
          <w:rFonts w:hint="eastAsia" w:ascii="宋体" w:hAnsi="宋体"/>
          <w:szCs w:val="21"/>
          <w:u w:val="single"/>
          <w:lang w:eastAsia="zh-CN"/>
        </w:rPr>
        <w:t>信息系统网络安全</w:t>
      </w:r>
      <w:r>
        <w:rPr>
          <w:rFonts w:hint="eastAsia" w:ascii="宋体" w:hAnsi="宋体"/>
          <w:szCs w:val="21"/>
          <w:u w:val="single"/>
        </w:rPr>
        <w:t>等级测评服务</w:t>
      </w:r>
    </w:p>
    <w:p w14:paraId="614418DE">
      <w:pPr>
        <w:adjustRightInd w:val="0"/>
        <w:snapToGrid w:val="0"/>
        <w:spacing w:line="360" w:lineRule="auto"/>
        <w:ind w:firstLine="420" w:firstLineChars="200"/>
        <w:rPr>
          <w:rFonts w:ascii="宋体" w:hAnsi="宋体"/>
          <w:bCs/>
          <w:szCs w:val="21"/>
        </w:rPr>
      </w:pPr>
      <w:r>
        <w:rPr>
          <w:rFonts w:hint="eastAsia" w:ascii="宋体" w:hAnsi="宋体"/>
          <w:bCs/>
          <w:szCs w:val="21"/>
          <w:lang w:val="en-US" w:eastAsia="zh-CN"/>
        </w:rPr>
        <w:t>2</w:t>
      </w:r>
      <w:r>
        <w:rPr>
          <w:rFonts w:hint="eastAsia" w:ascii="宋体" w:hAnsi="宋体"/>
          <w:bCs/>
          <w:szCs w:val="21"/>
        </w:rPr>
        <w:t>、采购项目预算：</w:t>
      </w:r>
      <w:r>
        <w:rPr>
          <w:rFonts w:ascii="宋体" w:hAnsi="宋体"/>
          <w:szCs w:val="21"/>
          <w:u w:val="single"/>
        </w:rPr>
        <w:t xml:space="preserve"> </w:t>
      </w:r>
      <w:r>
        <w:rPr>
          <w:rFonts w:hint="eastAsia" w:ascii="宋体" w:hAnsi="宋体"/>
          <w:szCs w:val="21"/>
          <w:u w:val="single"/>
          <w:lang w:val="en-US" w:eastAsia="zh-CN"/>
        </w:rPr>
        <w:t>22.2075</w:t>
      </w:r>
      <w:r>
        <w:rPr>
          <w:rFonts w:hint="eastAsia" w:ascii="宋体" w:hAnsi="宋体"/>
          <w:szCs w:val="21"/>
          <w:u w:val="single"/>
        </w:rPr>
        <w:t xml:space="preserve">万元 </w:t>
      </w:r>
      <w:r>
        <w:rPr>
          <w:rFonts w:ascii="宋体" w:hAnsi="宋体"/>
          <w:szCs w:val="21"/>
          <w:u w:val="single"/>
        </w:rPr>
        <w:t xml:space="preserve"> </w:t>
      </w:r>
      <w:r>
        <w:rPr>
          <w:rFonts w:hint="eastAsia" w:ascii="宋体" w:hAnsi="宋体"/>
          <w:bCs/>
          <w:szCs w:val="21"/>
        </w:rPr>
        <w:t xml:space="preserve"> </w:t>
      </w:r>
    </w:p>
    <w:p w14:paraId="1EF02EFB">
      <w:pPr>
        <w:adjustRightInd w:val="0"/>
        <w:snapToGrid w:val="0"/>
        <w:spacing w:line="360" w:lineRule="auto"/>
        <w:ind w:firstLine="420" w:firstLineChars="200"/>
        <w:rPr>
          <w:rFonts w:ascii="宋体" w:hAnsi="宋体"/>
          <w:bCs/>
          <w:szCs w:val="21"/>
          <w:u w:val="single"/>
        </w:rPr>
      </w:pPr>
      <w:r>
        <w:rPr>
          <w:rFonts w:hint="eastAsia" w:ascii="宋体" w:hAnsi="宋体"/>
          <w:bCs/>
          <w:szCs w:val="21"/>
          <w:lang w:val="en-US" w:eastAsia="zh-CN"/>
        </w:rPr>
        <w:t>3</w:t>
      </w:r>
      <w:r>
        <w:rPr>
          <w:rFonts w:hint="eastAsia" w:ascii="宋体" w:hAnsi="宋体"/>
          <w:bCs/>
          <w:szCs w:val="21"/>
        </w:rPr>
        <w:t>、评标方法：</w:t>
      </w:r>
      <w:r>
        <w:rPr>
          <w:rFonts w:hint="eastAsia" w:ascii="宋体" w:hAnsi="宋体"/>
          <w:iCs/>
          <w:szCs w:val="21"/>
        </w:rPr>
        <w:sym w:font="Wingdings" w:char="00A8"/>
      </w:r>
      <w:r>
        <w:rPr>
          <w:rFonts w:hint="eastAsia" w:ascii="宋体" w:hAnsi="宋体"/>
          <w:iCs/>
          <w:szCs w:val="21"/>
        </w:rPr>
        <w:t>综合评分法 、</w:t>
      </w:r>
      <w:r>
        <w:rPr>
          <w:rFonts w:ascii="宋体" w:hAnsi="宋体"/>
          <w:iCs/>
          <w:szCs w:val="21"/>
        </w:rPr>
        <w:t xml:space="preserve"> </w:t>
      </w:r>
      <w:r>
        <w:rPr>
          <w:rFonts w:hint="eastAsia" w:ascii="宋体" w:hAnsi="宋体" w:cs="宋体"/>
          <w:b/>
          <w:szCs w:val="21"/>
          <w:bdr w:val="single" w:color="auto" w:sz="4" w:space="0"/>
        </w:rPr>
        <w:t>√</w:t>
      </w:r>
      <w:r>
        <w:rPr>
          <w:rFonts w:hint="eastAsia" w:ascii="宋体" w:hAnsi="宋体"/>
          <w:iCs/>
          <w:szCs w:val="21"/>
        </w:rPr>
        <w:t>最低评标价法</w:t>
      </w:r>
    </w:p>
    <w:p w14:paraId="487DEF66">
      <w:pPr>
        <w:adjustRightInd w:val="0"/>
        <w:snapToGrid w:val="0"/>
        <w:spacing w:line="360" w:lineRule="auto"/>
        <w:ind w:firstLine="420" w:firstLineChars="200"/>
        <w:rPr>
          <w:rFonts w:ascii="宋体" w:hAnsi="宋体"/>
          <w:bCs/>
          <w:szCs w:val="21"/>
          <w:u w:val="single"/>
        </w:rPr>
      </w:pPr>
      <w:r>
        <w:rPr>
          <w:rFonts w:hint="eastAsia" w:ascii="宋体" w:hAnsi="宋体"/>
          <w:bCs/>
          <w:szCs w:val="21"/>
          <w:lang w:val="en-US" w:eastAsia="zh-CN"/>
        </w:rPr>
        <w:t>4</w:t>
      </w:r>
      <w:r>
        <w:rPr>
          <w:rFonts w:hint="eastAsia" w:ascii="宋体" w:hAnsi="宋体"/>
          <w:bCs/>
          <w:szCs w:val="21"/>
        </w:rPr>
        <w:t>、合同定价方式：</w:t>
      </w:r>
      <w:r>
        <w:rPr>
          <w:rFonts w:hint="eastAsia" w:ascii="宋体" w:hAnsi="宋体" w:cs="宋体"/>
          <w:b/>
          <w:sz w:val="24"/>
          <w:bdr w:val="single" w:color="auto" w:sz="4" w:space="0"/>
        </w:rPr>
        <w:t>√</w:t>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成本补偿、 </w:t>
      </w:r>
      <w:r>
        <w:rPr>
          <w:rFonts w:ascii="宋体" w:hAnsi="宋体"/>
          <w:iCs/>
          <w:szCs w:val="21"/>
        </w:rPr>
        <w:t xml:space="preserve"> </w:t>
      </w:r>
      <w:r>
        <w:rPr>
          <w:rFonts w:hint="eastAsia" w:ascii="宋体" w:hAnsi="宋体"/>
          <w:iCs/>
          <w:szCs w:val="21"/>
        </w:rPr>
        <w:sym w:font="Wingdings" w:char="00A8"/>
      </w:r>
      <w:r>
        <w:rPr>
          <w:rFonts w:hint="eastAsia" w:ascii="宋体" w:hAnsi="宋体"/>
          <w:iCs/>
          <w:szCs w:val="21"/>
        </w:rPr>
        <w:t>绩效激励</w:t>
      </w:r>
    </w:p>
    <w:p w14:paraId="6B79A71C">
      <w:pPr>
        <w:adjustRightInd w:val="0"/>
        <w:snapToGrid w:val="0"/>
        <w:spacing w:line="360" w:lineRule="auto"/>
        <w:ind w:firstLine="420" w:firstLineChars="200"/>
        <w:rPr>
          <w:rFonts w:ascii="宋体" w:hAnsi="宋体"/>
          <w:szCs w:val="21"/>
        </w:rPr>
      </w:pPr>
      <w:r>
        <w:rPr>
          <w:rFonts w:ascii="宋体" w:hAnsi="宋体"/>
          <w:bCs/>
          <w:szCs w:val="21"/>
        </w:rPr>
        <w:t>6</w:t>
      </w:r>
      <w:r>
        <w:rPr>
          <w:rFonts w:hint="eastAsia" w:ascii="宋体" w:hAnsi="宋体"/>
          <w:bCs/>
          <w:szCs w:val="21"/>
        </w:rPr>
        <w:t>、履约期：</w:t>
      </w:r>
      <w:r>
        <w:rPr>
          <w:rFonts w:hint="eastAsia" w:ascii="宋体" w:hAnsi="宋体"/>
          <w:szCs w:val="21"/>
        </w:rPr>
        <w:t>1个月内完成相关测评工作</w:t>
      </w:r>
    </w:p>
    <w:p w14:paraId="69A1233E">
      <w:pPr>
        <w:adjustRightInd w:val="0"/>
        <w:snapToGrid w:val="0"/>
        <w:spacing w:line="360" w:lineRule="auto"/>
        <w:ind w:firstLine="422" w:firstLineChars="200"/>
        <w:rPr>
          <w:rFonts w:ascii="宋体" w:hAnsi="宋体"/>
          <w:szCs w:val="21"/>
        </w:rPr>
      </w:pPr>
      <w:r>
        <w:rPr>
          <w:rFonts w:hint="eastAsia" w:ascii="宋体" w:hAnsi="宋体"/>
          <w:b/>
          <w:szCs w:val="21"/>
        </w:rPr>
        <w:t>二、采购人的采购需求</w:t>
      </w:r>
      <w:r>
        <w:rPr>
          <w:rFonts w:ascii="宋体" w:hAnsi="宋体"/>
          <w:b/>
          <w:szCs w:val="21"/>
        </w:rPr>
        <w:t>：</w:t>
      </w:r>
      <w:r>
        <w:rPr>
          <w:rFonts w:hint="eastAsia" w:ascii="宋体" w:hAnsi="宋体"/>
          <w:szCs w:val="21"/>
        </w:rPr>
        <w:t>根据国家有关信息安全等级保护管理办法，对我单位HIS、LIS、PACS、EMR</w:t>
      </w:r>
      <w:r>
        <w:rPr>
          <w:rFonts w:hint="eastAsia" w:ascii="宋体" w:hAnsi="宋体"/>
          <w:szCs w:val="21"/>
          <w:lang w:eastAsia="zh-CN"/>
        </w:rPr>
        <w:t>、医院官方网站、微信预约挂号平台</w:t>
      </w:r>
      <w:r>
        <w:rPr>
          <w:rFonts w:hint="eastAsia" w:ascii="宋体" w:hAnsi="宋体"/>
          <w:szCs w:val="21"/>
        </w:rPr>
        <w:t>系统开展等级保护测评服务，指导该系统开发商进行相应整改，出具《等级保护测评报告》等详见招标文件。</w:t>
      </w:r>
    </w:p>
    <w:p w14:paraId="32695B24">
      <w:pPr>
        <w:adjustRightInd w:val="0"/>
        <w:snapToGrid w:val="0"/>
        <w:spacing w:line="360" w:lineRule="auto"/>
        <w:ind w:firstLine="422" w:firstLineChars="200"/>
        <w:rPr>
          <w:rFonts w:ascii="宋体" w:hAnsi="宋体"/>
          <w:szCs w:val="21"/>
        </w:rPr>
      </w:pPr>
      <w:r>
        <w:rPr>
          <w:rFonts w:hint="eastAsia" w:ascii="宋体" w:hAnsi="宋体"/>
          <w:b/>
          <w:szCs w:val="21"/>
        </w:rPr>
        <w:t>三、投标人的资格要求（</w:t>
      </w:r>
      <w:r>
        <w:rPr>
          <w:rFonts w:ascii="宋体" w:hAnsi="宋体"/>
          <w:b/>
          <w:szCs w:val="21"/>
        </w:rPr>
        <w:t>资格后</w:t>
      </w:r>
      <w:r>
        <w:rPr>
          <w:rFonts w:hint="eastAsia" w:ascii="宋体" w:hAnsi="宋体"/>
          <w:b/>
          <w:szCs w:val="21"/>
        </w:rPr>
        <w:t>审</w:t>
      </w:r>
      <w:r>
        <w:rPr>
          <w:rFonts w:ascii="宋体" w:hAnsi="宋体"/>
          <w:b/>
          <w:szCs w:val="21"/>
        </w:rPr>
        <w:t>）</w:t>
      </w:r>
      <w:r>
        <w:rPr>
          <w:rFonts w:hint="eastAsia" w:ascii="宋体" w:hAnsi="宋体"/>
          <w:szCs w:val="21"/>
        </w:rPr>
        <w:t>：</w:t>
      </w:r>
    </w:p>
    <w:p w14:paraId="09797D02">
      <w:pPr>
        <w:snapToGrid w:val="0"/>
        <w:spacing w:line="360" w:lineRule="auto"/>
        <w:ind w:firstLine="422" w:firstLineChars="200"/>
        <w:jc w:val="left"/>
        <w:textAlignment w:val="baseline"/>
        <w:rPr>
          <w:rFonts w:ascii="宋体" w:hAnsi="宋体" w:cs="Arial"/>
          <w:bCs/>
          <w:color w:val="FF0000"/>
          <w:sz w:val="20"/>
          <w:szCs w:val="21"/>
        </w:rPr>
      </w:pPr>
      <w:r>
        <w:rPr>
          <w:rFonts w:hint="eastAsia" w:ascii="宋体" w:hAnsi="宋体"/>
          <w:b/>
          <w:szCs w:val="21"/>
        </w:rPr>
        <w:t>1、投标人的基本资格条件：</w:t>
      </w:r>
      <w:r>
        <w:rPr>
          <w:rFonts w:hint="eastAsia" w:ascii="宋体" w:hAnsi="宋体"/>
          <w:szCs w:val="21"/>
        </w:rPr>
        <w:t>投标人必须是在中华人民共和国境内注册登记的法人、其他组织或者自然人，且应当符合《政府采购法》第二十二条第一款的规定即：</w:t>
      </w:r>
      <w:r>
        <w:rPr>
          <w:rFonts w:ascii="宋体" w:hAnsi="宋体" w:cs="Arial"/>
          <w:bCs/>
          <w:color w:val="FF0000"/>
          <w:szCs w:val="21"/>
        </w:rPr>
        <w:t xml:space="preserve"> </w:t>
      </w:r>
    </w:p>
    <w:p w14:paraId="6B71F23A">
      <w:pPr>
        <w:snapToGrid w:val="0"/>
        <w:spacing w:line="360" w:lineRule="auto"/>
        <w:ind w:firstLine="210" w:firstLineChars="100"/>
        <w:textAlignment w:val="baseline"/>
        <w:rPr>
          <w:rFonts w:ascii="宋体" w:hAnsi="宋体"/>
          <w:sz w:val="20"/>
          <w:szCs w:val="21"/>
        </w:rPr>
      </w:pPr>
      <w:r>
        <w:rPr>
          <w:rFonts w:hint="eastAsia" w:ascii="宋体" w:hAnsi="宋体"/>
          <w:szCs w:val="21"/>
        </w:rPr>
        <w:t>（1）具有独立承担民事责任的能力；</w:t>
      </w:r>
      <w:r>
        <w:rPr>
          <w:rFonts w:ascii="宋体" w:hAnsi="宋体"/>
          <w:szCs w:val="21"/>
        </w:rPr>
        <w:t xml:space="preserve"> </w:t>
      </w:r>
    </w:p>
    <w:p w14:paraId="40849696">
      <w:pPr>
        <w:snapToGrid w:val="0"/>
        <w:spacing w:line="360" w:lineRule="auto"/>
        <w:ind w:firstLine="210" w:firstLineChars="100"/>
        <w:textAlignment w:val="baseline"/>
        <w:rPr>
          <w:rFonts w:ascii="宋体" w:hAnsi="宋体"/>
          <w:sz w:val="20"/>
          <w:szCs w:val="21"/>
        </w:rPr>
      </w:pPr>
      <w:r>
        <w:rPr>
          <w:rFonts w:hint="eastAsia" w:ascii="宋体" w:hAnsi="宋体"/>
          <w:szCs w:val="21"/>
        </w:rPr>
        <w:t>（2）具有良好的商业信誉和健全的财务会计制度；</w:t>
      </w:r>
    </w:p>
    <w:p w14:paraId="3ABCE912">
      <w:pPr>
        <w:snapToGrid w:val="0"/>
        <w:spacing w:line="360" w:lineRule="auto"/>
        <w:ind w:firstLine="210" w:firstLineChars="100"/>
        <w:textAlignment w:val="baseline"/>
        <w:rPr>
          <w:rFonts w:ascii="宋体" w:hAnsi="宋体"/>
          <w:sz w:val="20"/>
          <w:szCs w:val="21"/>
        </w:rPr>
      </w:pPr>
      <w:r>
        <w:rPr>
          <w:rFonts w:hint="eastAsia" w:ascii="宋体" w:hAnsi="宋体"/>
          <w:szCs w:val="21"/>
        </w:rPr>
        <w:t>（3）具有履行合同所必需的设备和专业技术能力；</w:t>
      </w:r>
    </w:p>
    <w:p w14:paraId="6995EA1F">
      <w:pPr>
        <w:snapToGrid w:val="0"/>
        <w:spacing w:line="360" w:lineRule="auto"/>
        <w:ind w:firstLine="210" w:firstLineChars="100"/>
        <w:textAlignment w:val="baseline"/>
        <w:rPr>
          <w:rFonts w:ascii="宋体" w:hAnsi="宋体"/>
          <w:sz w:val="20"/>
          <w:szCs w:val="21"/>
        </w:rPr>
      </w:pPr>
      <w:r>
        <w:rPr>
          <w:rFonts w:hint="eastAsia" w:ascii="宋体" w:hAnsi="宋体"/>
          <w:szCs w:val="21"/>
        </w:rPr>
        <w:t>（4）有依法缴纳税收和社会保障资金的良好记录；</w:t>
      </w:r>
    </w:p>
    <w:p w14:paraId="4949FD4B">
      <w:pPr>
        <w:snapToGrid w:val="0"/>
        <w:spacing w:line="360" w:lineRule="auto"/>
        <w:ind w:firstLine="210" w:firstLineChars="100"/>
        <w:textAlignment w:val="baseline"/>
        <w:rPr>
          <w:rFonts w:ascii="宋体" w:hAnsi="宋体"/>
          <w:sz w:val="20"/>
          <w:szCs w:val="21"/>
        </w:rPr>
      </w:pPr>
      <w:r>
        <w:rPr>
          <w:rFonts w:hint="eastAsia" w:ascii="宋体" w:hAnsi="宋体"/>
          <w:szCs w:val="21"/>
        </w:rPr>
        <w:t>（5）参加政府采购活动前三年内，在经营活动中没有重大违法记录；</w:t>
      </w:r>
    </w:p>
    <w:p w14:paraId="121CE572">
      <w:pPr>
        <w:snapToGrid w:val="0"/>
        <w:spacing w:line="360" w:lineRule="auto"/>
        <w:ind w:firstLine="210" w:firstLineChars="100"/>
        <w:textAlignment w:val="baseline"/>
        <w:rPr>
          <w:rFonts w:ascii="宋体" w:hAnsi="宋体"/>
          <w:szCs w:val="21"/>
        </w:rPr>
      </w:pPr>
      <w:r>
        <w:rPr>
          <w:rFonts w:hint="eastAsia" w:ascii="宋体" w:hAnsi="宋体"/>
          <w:szCs w:val="21"/>
        </w:rPr>
        <w:t>（6）法律、行政法规规定的其他条件。</w:t>
      </w:r>
    </w:p>
    <w:p w14:paraId="40B421D5">
      <w:pPr>
        <w:pStyle w:val="15"/>
        <w:ind w:firstLine="420" w:firstLineChars="200"/>
      </w:pPr>
      <w:r>
        <w:rPr>
          <w:rFonts w:hint="eastAsia"/>
        </w:rPr>
        <w:t>注</w:t>
      </w:r>
      <w:r>
        <w:t>：</w:t>
      </w:r>
      <w:r>
        <w:rPr>
          <w:rFonts w:ascii="宋体" w:hAnsi="宋体"/>
        </w:rPr>
        <w:t>以</w:t>
      </w:r>
      <w:r>
        <w:t>上</w:t>
      </w:r>
      <w:r>
        <w:rPr>
          <w:rFonts w:hint="eastAsia"/>
        </w:rPr>
        <w:t>六项</w:t>
      </w:r>
      <w:r>
        <w:t>须提供</w:t>
      </w:r>
      <w:r>
        <w:rPr>
          <w:rFonts w:hint="eastAsia"/>
        </w:rPr>
        <w:t>有效</w:t>
      </w:r>
      <w:r>
        <w:t>的</w:t>
      </w:r>
      <w:r>
        <w:rPr>
          <w:rFonts w:hint="eastAsia" w:ascii="宋体" w:hAnsi="宋体" w:cs="仿宋"/>
        </w:rPr>
        <w:t>《营业执照》</w:t>
      </w:r>
      <w:r>
        <w:rPr>
          <w:rFonts w:hint="eastAsia"/>
        </w:rPr>
        <w:t>《法人代表</w:t>
      </w:r>
      <w:r>
        <w:t>身份证明</w:t>
      </w:r>
      <w:r>
        <w:rPr>
          <w:rFonts w:hint="eastAsia"/>
        </w:rPr>
        <w:t>》</w:t>
      </w:r>
      <w:r>
        <w:rPr>
          <w:rFonts w:hint="eastAsia" w:ascii="宋体" w:hAnsi="宋体" w:cs="仿宋"/>
        </w:rPr>
        <w:t>和《</w:t>
      </w:r>
      <w:r>
        <w:rPr>
          <w:rFonts w:hint="eastAsia"/>
        </w:rPr>
        <w:t>供应商</w:t>
      </w:r>
      <w:r>
        <w:t>资格承诺函</w:t>
      </w:r>
      <w:r>
        <w:rPr>
          <w:rFonts w:hint="eastAsia"/>
        </w:rPr>
        <w:t>》及《</w:t>
      </w:r>
      <w:r>
        <w:t>投标</w:t>
      </w:r>
      <w:r>
        <w:rPr>
          <w:rFonts w:hint="eastAsia"/>
        </w:rPr>
        <w:t>人</w:t>
      </w:r>
      <w:r>
        <w:t>资格声明</w:t>
      </w:r>
      <w:r>
        <w:rPr>
          <w:rFonts w:hint="eastAsia"/>
        </w:rPr>
        <w:t>》</w:t>
      </w:r>
      <w:r>
        <w:t>。</w:t>
      </w:r>
    </w:p>
    <w:p w14:paraId="5A2F51FC">
      <w:pPr>
        <w:numPr>
          <w:ilvl w:val="0"/>
          <w:numId w:val="1"/>
        </w:numPr>
        <w:spacing w:line="360" w:lineRule="auto"/>
        <w:ind w:firstLine="422" w:firstLineChars="200"/>
        <w:rPr>
          <w:rFonts w:hint="eastAsia" w:ascii="宋体" w:hAnsi="宋体"/>
          <w:b/>
          <w:iCs/>
          <w:szCs w:val="21"/>
        </w:rPr>
      </w:pPr>
      <w:r>
        <w:rPr>
          <w:rFonts w:hint="eastAsia" w:ascii="宋体" w:hAnsi="宋体"/>
          <w:b/>
          <w:iCs/>
          <w:szCs w:val="21"/>
        </w:rPr>
        <w:t>采购项目的特定资格条件：</w:t>
      </w:r>
    </w:p>
    <w:p w14:paraId="583D89D4">
      <w:pPr>
        <w:numPr>
          <w:ilvl w:val="0"/>
          <w:numId w:val="0"/>
        </w:numPr>
        <w:spacing w:line="360" w:lineRule="auto"/>
        <w:ind w:firstLine="210" w:firstLineChars="100"/>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投标人须具有公安部第三研究所颁发的网络安全等级测评与检测评估机构服务认证证书。</w:t>
      </w:r>
    </w:p>
    <w:p w14:paraId="71A8D752">
      <w:pPr>
        <w:adjustRightInd w:val="0"/>
        <w:snapToGrid w:val="0"/>
        <w:spacing w:line="360" w:lineRule="auto"/>
        <w:ind w:firstLine="210" w:firstLineChars="100"/>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投标人近五年未受到国家网络安全等级保护工作协调小组办公室警告、处罚、整改，并提供网上（www.djbh.net）查询的证明材料。</w:t>
      </w:r>
    </w:p>
    <w:p w14:paraId="26939C6A">
      <w:pPr>
        <w:spacing w:line="360" w:lineRule="auto"/>
        <w:ind w:firstLine="210" w:firstLineChars="100"/>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单位负责人为同一人或者存在直接控股、管理关系的不同投标人，不得参加同一合同项下的政府采购活动。（提供</w:t>
      </w:r>
      <w:r>
        <w:rPr>
          <w:rFonts w:ascii="宋体" w:hAnsi="宋体"/>
          <w:szCs w:val="21"/>
        </w:rPr>
        <w:t>投标人资格声明）</w:t>
      </w:r>
    </w:p>
    <w:p w14:paraId="1B4FB5DD">
      <w:pPr>
        <w:adjustRightInd w:val="0"/>
        <w:snapToGrid w:val="0"/>
        <w:spacing w:line="360" w:lineRule="auto"/>
        <w:ind w:firstLine="210" w:firstLineChars="100"/>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列入失信被执行人、重大税收违法失信主体名单、政府采购严重违法失信行为记录名单的，拒绝其参与政府采购活动。</w:t>
      </w:r>
    </w:p>
    <w:p w14:paraId="7C06C74E">
      <w:pPr>
        <w:adjustRightInd w:val="0"/>
        <w:snapToGrid w:val="0"/>
        <w:spacing w:line="360" w:lineRule="auto"/>
        <w:ind w:firstLine="210" w:firstLineChars="100"/>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rPr>
        <w:t>本次招标</w:t>
      </w:r>
      <w:r>
        <w:rPr>
          <w:rFonts w:hint="eastAsia" w:ascii="宋体" w:hAnsi="宋体"/>
          <w:szCs w:val="21"/>
          <w:u w:val="single"/>
        </w:rPr>
        <w:t xml:space="preserve">  不</w:t>
      </w:r>
      <w:r>
        <w:rPr>
          <w:rFonts w:ascii="宋体" w:hAnsi="宋体"/>
          <w:szCs w:val="21"/>
          <w:u w:val="single"/>
        </w:rPr>
        <w:t>接受</w:t>
      </w:r>
      <w:r>
        <w:rPr>
          <w:rFonts w:hint="eastAsia" w:ascii="宋体" w:hAnsi="宋体"/>
          <w:szCs w:val="21"/>
          <w:u w:val="single"/>
        </w:rPr>
        <w:t xml:space="preserve">   </w:t>
      </w:r>
      <w:r>
        <w:rPr>
          <w:rFonts w:hint="eastAsia" w:ascii="宋体" w:hAnsi="宋体"/>
          <w:szCs w:val="21"/>
        </w:rPr>
        <w:t>联合体投标。</w:t>
      </w:r>
    </w:p>
    <w:p w14:paraId="567D9CF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四、询价时间及地点：</w:t>
      </w:r>
    </w:p>
    <w:p w14:paraId="7D3AA97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1、询价时间：2025年9月30日15:00整</w:t>
      </w:r>
    </w:p>
    <w:p w14:paraId="79DAFE7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2、询价地点：娄底市中医医院</w:t>
      </w:r>
    </w:p>
    <w:p w14:paraId="7FD66A41">
      <w:pPr>
        <w:adjustRightInd w:val="0"/>
        <w:snapToGrid w:val="0"/>
        <w:spacing w:line="360" w:lineRule="auto"/>
        <w:ind w:firstLine="482" w:firstLineChars="200"/>
        <w:rPr>
          <w:rFonts w:ascii="宋体" w:hAnsi="宋体"/>
          <w:szCs w:val="21"/>
        </w:rPr>
      </w:pPr>
      <w:r>
        <w:rPr>
          <w:rFonts w:hint="eastAsia" w:ascii="宋体" w:hAnsi="宋体" w:eastAsia="宋体" w:cs="宋体"/>
          <w:b/>
          <w:bCs w:val="0"/>
          <w:color w:val="auto"/>
          <w:sz w:val="24"/>
          <w:szCs w:val="24"/>
          <w:lang w:val="en-US" w:eastAsia="zh-CN"/>
        </w:rPr>
        <w:t>五、</w:t>
      </w:r>
      <w:r>
        <w:rPr>
          <w:rFonts w:hint="eastAsia" w:ascii="宋体" w:hAnsi="宋体"/>
          <w:b/>
          <w:szCs w:val="21"/>
        </w:rPr>
        <w:t>公告期限</w:t>
      </w:r>
      <w:r>
        <w:rPr>
          <w:rFonts w:hint="eastAsia" w:ascii="宋体" w:hAnsi="宋体"/>
          <w:szCs w:val="21"/>
        </w:rPr>
        <w:t>：</w:t>
      </w:r>
    </w:p>
    <w:p w14:paraId="66E5744D">
      <w:pPr>
        <w:adjustRightInd w:val="0"/>
        <w:snapToGrid w:val="0"/>
        <w:spacing w:line="360" w:lineRule="auto"/>
        <w:ind w:firstLine="420" w:firstLineChars="200"/>
        <w:rPr>
          <w:rFonts w:ascii="宋体" w:hAnsi="宋体"/>
          <w:szCs w:val="21"/>
        </w:rPr>
      </w:pPr>
      <w:r>
        <w:rPr>
          <w:rFonts w:hint="eastAsia" w:ascii="宋体" w:hAnsi="宋体"/>
          <w:szCs w:val="21"/>
        </w:rPr>
        <w:t>1、本</w:t>
      </w:r>
      <w:r>
        <w:rPr>
          <w:rFonts w:hint="eastAsia" w:ascii="宋体" w:hAnsi="宋体"/>
          <w:szCs w:val="21"/>
          <w:lang w:eastAsia="zh-CN"/>
        </w:rPr>
        <w:t>询价</w:t>
      </w:r>
      <w:r>
        <w:rPr>
          <w:rFonts w:hint="eastAsia" w:ascii="宋体" w:hAnsi="宋体"/>
          <w:szCs w:val="21"/>
        </w:rPr>
        <w:t>公告在娄底市中医医院官网发布。公告期限从本</w:t>
      </w:r>
      <w:r>
        <w:rPr>
          <w:rFonts w:hint="eastAsia" w:ascii="宋体" w:hAnsi="宋体"/>
          <w:szCs w:val="21"/>
          <w:lang w:eastAsia="zh-CN"/>
        </w:rPr>
        <w:t>询价</w:t>
      </w:r>
      <w:r>
        <w:rPr>
          <w:rFonts w:hint="eastAsia" w:ascii="宋体" w:hAnsi="宋体"/>
          <w:szCs w:val="21"/>
        </w:rPr>
        <w:t>公告发布之日起5个工作日。</w:t>
      </w:r>
    </w:p>
    <w:p w14:paraId="584E7B76">
      <w:pPr>
        <w:adjustRightInd w:val="0"/>
        <w:snapToGrid w:val="0"/>
        <w:spacing w:line="360" w:lineRule="auto"/>
        <w:ind w:firstLine="420" w:firstLineChars="200"/>
        <w:rPr>
          <w:rFonts w:ascii="宋体" w:hAnsi="宋体"/>
          <w:szCs w:val="21"/>
        </w:rPr>
      </w:pPr>
      <w:r>
        <w:rPr>
          <w:rFonts w:hint="eastAsia" w:ascii="宋体" w:hAnsi="宋体"/>
          <w:szCs w:val="21"/>
        </w:rPr>
        <w:t>2、在其他媒体发布的招标公告，公告内容以本招标公告指定媒体发布的公告为准；公告期限自本招标公告指定媒体最先发布公告之日起算。</w:t>
      </w:r>
    </w:p>
    <w:p w14:paraId="67ABA777">
      <w:pPr>
        <w:adjustRightInd w:val="0"/>
        <w:snapToGrid w:val="0"/>
        <w:spacing w:line="360" w:lineRule="auto"/>
        <w:ind w:firstLine="422" w:firstLineChars="200"/>
        <w:rPr>
          <w:rFonts w:ascii="宋体" w:hAnsi="宋体"/>
          <w:szCs w:val="21"/>
        </w:rPr>
      </w:pPr>
      <w:r>
        <w:rPr>
          <w:rFonts w:hint="eastAsia" w:ascii="宋体" w:hAnsi="宋体"/>
          <w:b/>
          <w:szCs w:val="21"/>
          <w:lang w:eastAsia="zh-CN"/>
        </w:rPr>
        <w:t>六</w:t>
      </w:r>
      <w:r>
        <w:rPr>
          <w:rFonts w:hint="eastAsia" w:ascii="宋体" w:hAnsi="宋体"/>
          <w:b/>
          <w:szCs w:val="21"/>
        </w:rPr>
        <w:t>、询问及质疑</w:t>
      </w:r>
      <w:r>
        <w:rPr>
          <w:rFonts w:hint="eastAsia" w:ascii="宋体" w:hAnsi="宋体"/>
          <w:szCs w:val="21"/>
        </w:rPr>
        <w:t>：</w:t>
      </w:r>
    </w:p>
    <w:p w14:paraId="07A6AE80">
      <w:pPr>
        <w:adjustRightInd w:val="0"/>
        <w:snapToGrid w:val="0"/>
        <w:spacing w:line="360" w:lineRule="auto"/>
        <w:ind w:firstLine="420" w:firstLineChars="200"/>
        <w:rPr>
          <w:rFonts w:ascii="宋体" w:hAnsi="宋体"/>
          <w:szCs w:val="21"/>
        </w:rPr>
      </w:pPr>
      <w:r>
        <w:rPr>
          <w:rFonts w:hint="eastAsia" w:ascii="宋体" w:hAnsi="宋体"/>
          <w:szCs w:val="21"/>
        </w:rPr>
        <w:t>1、投标人对院内招标活动事项如有疑问的，可以向采购人提出询问。采购人将在3个工作日内作出答复。</w:t>
      </w:r>
    </w:p>
    <w:p w14:paraId="03244C83">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、潜在投标人认为招标文件或招标公告使自己的合法权益受到损害的，可以在收到招标文件之日或招标公告期限届满之日起7个工作日内，以纸质书面形式向采购人提出质疑。</w:t>
      </w:r>
    </w:p>
    <w:p w14:paraId="1B4A90B4">
      <w:pPr>
        <w:tabs>
          <w:tab w:val="left" w:pos="4700"/>
          <w:tab w:val="left" w:pos="6000"/>
          <w:tab w:val="left" w:pos="7160"/>
          <w:tab w:val="left" w:pos="8520"/>
        </w:tabs>
        <w:autoSpaceDE w:val="0"/>
        <w:autoSpaceDN w:val="0"/>
        <w:adjustRightInd w:val="0"/>
        <w:snapToGrid w:val="0"/>
        <w:spacing w:line="360" w:lineRule="auto"/>
        <w:ind w:right="-23" w:firstLine="422" w:firstLineChars="200"/>
        <w:jc w:val="left"/>
        <w:rPr>
          <w:rFonts w:ascii="宋体" w:hAnsi="宋体"/>
          <w:b/>
          <w:bCs/>
          <w:sz w:val="20"/>
          <w:szCs w:val="21"/>
        </w:rPr>
      </w:pPr>
      <w:r>
        <w:rPr>
          <w:rFonts w:hint="eastAsia" w:ascii="宋体" w:hAnsi="宋体"/>
          <w:b/>
          <w:szCs w:val="21"/>
          <w:lang w:eastAsia="zh-CN"/>
        </w:rPr>
        <w:t>七</w:t>
      </w:r>
      <w:r>
        <w:rPr>
          <w:rFonts w:hint="eastAsia" w:ascii="宋体" w:hAnsi="宋体"/>
          <w:b/>
          <w:szCs w:val="21"/>
        </w:rPr>
        <w:t>、</w:t>
      </w:r>
      <w:r>
        <w:rPr>
          <w:rFonts w:hint="eastAsia" w:ascii="宋体" w:hAnsi="宋体"/>
          <w:b/>
          <w:bCs/>
          <w:szCs w:val="21"/>
        </w:rPr>
        <w:t>采购人及监督部门的名称、地址和联系方法</w:t>
      </w:r>
    </w:p>
    <w:p w14:paraId="5DF3D465">
      <w:pPr>
        <w:adjustRightInd w:val="0"/>
        <w:snapToGrid w:val="0"/>
        <w:spacing w:line="360" w:lineRule="auto"/>
        <w:ind w:firstLine="422" w:firstLineChars="200"/>
        <w:rPr>
          <w:rFonts w:ascii="宋体" w:hAnsi="宋体"/>
        </w:rPr>
      </w:pPr>
      <w:r>
        <w:rPr>
          <w:rFonts w:hint="eastAsia" w:ascii="宋体" w:hAnsi="宋体"/>
          <w:b/>
          <w:szCs w:val="21"/>
        </w:rPr>
        <w:t>1、采 购 人：</w:t>
      </w:r>
      <w:r>
        <w:rPr>
          <w:rFonts w:hint="eastAsia" w:ascii="宋体" w:hAnsi="宋体"/>
        </w:rPr>
        <w:t xml:space="preserve">娄底市中医医院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地 址：娄底市娄星区乐坪西街</w:t>
      </w:r>
    </w:p>
    <w:p w14:paraId="38DFEFF1">
      <w:pPr>
        <w:adjustRightInd w:val="0"/>
        <w:snapToGrid w:val="0"/>
        <w:spacing w:line="360" w:lineRule="auto"/>
        <w:ind w:firstLine="630" w:firstLineChars="300"/>
        <w:rPr>
          <w:rFonts w:hint="default" w:ascii="宋体" w:hAnsi="宋体" w:eastAsia="宋体"/>
          <w:lang w:val="en-US" w:eastAsia="zh-CN"/>
        </w:rPr>
      </w:pPr>
      <w:r>
        <w:rPr>
          <w:rFonts w:hint="eastAsia" w:ascii="宋体" w:hAnsi="宋体"/>
        </w:rPr>
        <w:t xml:space="preserve"> 联 系 人：</w:t>
      </w:r>
      <w:r>
        <w:rPr>
          <w:rFonts w:hint="eastAsia" w:ascii="宋体" w:hAnsi="宋体"/>
          <w:lang w:eastAsia="zh-CN"/>
        </w:rPr>
        <w:t>冯叶</w:t>
      </w:r>
      <w:r>
        <w:rPr>
          <w:rFonts w:hint="eastAsia" w:ascii="宋体" w:hAnsi="宋体"/>
        </w:rPr>
        <w:t xml:space="preserve">                   </w:t>
      </w:r>
      <w:r>
        <w:rPr>
          <w:rFonts w:ascii="宋体" w:hAnsi="宋体"/>
        </w:rPr>
        <w:t xml:space="preserve"> </w:t>
      </w:r>
      <w:r>
        <w:rPr>
          <w:rFonts w:hint="eastAsia" w:ascii="宋体" w:hAnsi="宋体"/>
          <w:lang w:val="en-US" w:eastAsia="zh-CN"/>
        </w:rPr>
        <w:t xml:space="preserve">     </w:t>
      </w:r>
      <w:r>
        <w:rPr>
          <w:rFonts w:hint="eastAsia" w:ascii="宋体" w:hAnsi="宋体"/>
        </w:rPr>
        <w:t>电 话：</w:t>
      </w:r>
      <w:r>
        <w:rPr>
          <w:rFonts w:hint="eastAsia" w:ascii="宋体" w:hAnsi="宋体"/>
          <w:lang w:val="en-US" w:eastAsia="zh-CN"/>
        </w:rPr>
        <w:t>16673826612</w:t>
      </w:r>
    </w:p>
    <w:p w14:paraId="20C05C48">
      <w:pPr>
        <w:adjustRightInd w:val="0"/>
        <w:snapToGrid w:val="0"/>
        <w:spacing w:line="360" w:lineRule="auto"/>
        <w:ind w:firstLine="422" w:firstLineChars="200"/>
        <w:rPr>
          <w:rFonts w:ascii="宋体" w:hAnsi="宋体"/>
          <w:szCs w:val="21"/>
        </w:rPr>
      </w:pPr>
      <w:r>
        <w:rPr>
          <w:rFonts w:hint="eastAsia" w:ascii="宋体" w:hAnsi="宋体"/>
          <w:b/>
          <w:szCs w:val="21"/>
        </w:rPr>
        <w:t>2、</w:t>
      </w:r>
      <w:r>
        <w:rPr>
          <w:rFonts w:ascii="宋体" w:hAnsi="宋体"/>
          <w:b/>
          <w:szCs w:val="21"/>
        </w:rPr>
        <w:t>监管部门：</w:t>
      </w:r>
      <w:r>
        <w:rPr>
          <w:rFonts w:hint="eastAsia" w:ascii="宋体" w:hAnsi="宋体"/>
        </w:rPr>
        <w:t>娄底市中医医院纪检监察科室</w:t>
      </w:r>
    </w:p>
    <w:p w14:paraId="5F331CCC">
      <w:pPr>
        <w:adjustRightInd w:val="0"/>
        <w:snapToGrid w:val="0"/>
        <w:spacing w:line="360" w:lineRule="auto"/>
        <w:ind w:firstLine="1"/>
        <w:rPr>
          <w:rFonts w:ascii="宋体" w:hAnsi="宋体"/>
        </w:rPr>
      </w:pP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地</w:t>
      </w:r>
      <w:r>
        <w:rPr>
          <w:rFonts w:hint="eastAsia" w:ascii="宋体" w:hAnsi="宋体"/>
          <w:szCs w:val="21"/>
        </w:rPr>
        <w:t xml:space="preserve">  </w:t>
      </w:r>
      <w:r>
        <w:rPr>
          <w:rFonts w:ascii="宋体" w:hAnsi="宋体"/>
          <w:szCs w:val="21"/>
        </w:rPr>
        <w:t>址：</w:t>
      </w:r>
      <w:r>
        <w:rPr>
          <w:rFonts w:hint="eastAsia" w:ascii="宋体" w:hAnsi="宋体"/>
        </w:rPr>
        <w:t>娄底市娄星区乐坪西街</w:t>
      </w:r>
    </w:p>
    <w:p w14:paraId="5BB2780E">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4"/>
        <w:rPr>
          <w:rFonts w:hint="eastAsia" w:ascii="宋体" w:hAnsi="宋体" w:cs="宋体"/>
          <w:b/>
          <w:bCs/>
          <w:color w:val="auto"/>
          <w:sz w:val="44"/>
          <w:szCs w:val="44"/>
          <w:lang w:val="en-US" w:eastAsia="zh-CN"/>
        </w:rPr>
      </w:pPr>
    </w:p>
    <w:p w14:paraId="69D61396">
      <w:pPr>
        <w:pStyle w:val="2"/>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4"/>
        <w:ind w:firstLine="1"/>
        <w:jc w:val="center"/>
        <w:rPr>
          <w:rFonts w:hint="eastAsia" w:ascii="黑体" w:hAnsi="华文中宋" w:eastAsia="黑体"/>
          <w:sz w:val="32"/>
          <w:szCs w:val="32"/>
          <w:lang w:val="en-US" w:eastAsia="zh-CN"/>
        </w:rPr>
      </w:pPr>
      <w:r>
        <w:rPr>
          <w:rFonts w:hint="eastAsia" w:ascii="黑体" w:hAnsi="华文中宋" w:eastAsia="黑体"/>
          <w:sz w:val="32"/>
          <w:szCs w:val="32"/>
          <w:lang w:val="en-US" w:eastAsia="zh-CN"/>
        </w:rPr>
        <w:t>第二章   采购需求</w:t>
      </w:r>
    </w:p>
    <w:p w14:paraId="0DE823E3">
      <w:pPr>
        <w:snapToGrid w:val="0"/>
        <w:spacing w:line="360" w:lineRule="auto"/>
        <w:ind w:firstLine="422" w:firstLineChars="200"/>
        <w:textAlignment w:val="baseline"/>
        <w:rPr>
          <w:rFonts w:hint="eastAsia" w:ascii="宋体" w:hAnsi="宋体"/>
          <w:b/>
          <w:bCs/>
          <w:szCs w:val="21"/>
          <w:lang w:val="en-US" w:eastAsia="zh-CN"/>
        </w:rPr>
      </w:pPr>
      <w:r>
        <w:rPr>
          <w:rFonts w:hint="eastAsia" w:ascii="宋体" w:hAnsi="宋体"/>
          <w:b/>
          <w:bCs/>
          <w:szCs w:val="21"/>
          <w:lang w:val="en-US" w:eastAsia="zh-CN"/>
        </w:rPr>
        <w:t>一、采购清单、采购项目交付或者实施的时间和地点</w:t>
      </w:r>
    </w:p>
    <w:p w14:paraId="72D2BF8C">
      <w:pPr>
        <w:spacing w:line="360" w:lineRule="auto"/>
        <w:ind w:firstLine="420" w:firstLineChars="200"/>
        <w:rPr>
          <w:rFonts w:hint="eastAsia" w:asciiTheme="minorEastAsia" w:hAnsiTheme="minorEastAsia" w:eastAsiaTheme="minorEastAsia" w:cstheme="minorEastAsia"/>
          <w:bCs/>
          <w:color w:val="auto"/>
          <w:kern w:val="0"/>
          <w:sz w:val="21"/>
          <w:szCs w:val="21"/>
          <w:lang w:val="en-US" w:eastAsia="zh-CN" w:bidi="ar-SA"/>
        </w:rPr>
      </w:pPr>
      <w:r>
        <w:rPr>
          <w:rFonts w:hint="eastAsia" w:asciiTheme="minorEastAsia" w:hAnsiTheme="minorEastAsia" w:eastAsiaTheme="minorEastAsia" w:cstheme="minorEastAsia"/>
          <w:bCs/>
          <w:color w:val="auto"/>
          <w:kern w:val="0"/>
          <w:sz w:val="21"/>
          <w:szCs w:val="21"/>
          <w:lang w:val="en-US" w:eastAsia="zh-CN" w:bidi="ar-SA"/>
        </w:rPr>
        <w:t>1.采购项目</w:t>
      </w:r>
    </w:p>
    <w:tbl>
      <w:tblPr>
        <w:tblStyle w:val="10"/>
        <w:tblW w:w="912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3"/>
        <w:gridCol w:w="2566"/>
        <w:gridCol w:w="2962"/>
        <w:gridCol w:w="1162"/>
        <w:gridCol w:w="1591"/>
      </w:tblGrid>
      <w:tr w14:paraId="066485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3" w:hRule="atLeast"/>
          <w:jc w:val="center"/>
        </w:trPr>
        <w:tc>
          <w:tcPr>
            <w:tcW w:w="843" w:type="dxa"/>
            <w:tcBorders>
              <w:top w:val="single" w:color="auto" w:sz="4" w:space="0"/>
              <w:left w:val="single" w:color="auto" w:sz="6" w:space="0"/>
              <w:bottom w:val="single" w:color="auto" w:sz="6" w:space="0"/>
              <w:right w:val="single" w:color="auto" w:sz="6" w:space="0"/>
            </w:tcBorders>
            <w:vAlign w:val="center"/>
          </w:tcPr>
          <w:p w14:paraId="70F1DC18">
            <w:pPr>
              <w:adjustRightInd w:val="0"/>
              <w:snapToGrid w:val="0"/>
              <w:jc w:val="center"/>
              <w:rPr>
                <w:rFonts w:hint="eastAsia" w:eastAsiaTheme="minorEastAsia"/>
                <w:szCs w:val="21"/>
                <w:lang w:eastAsia="zh-CN"/>
              </w:rPr>
            </w:pPr>
            <w:r>
              <w:rPr>
                <w:rFonts w:hint="eastAsia"/>
                <w:szCs w:val="21"/>
                <w:lang w:eastAsia="zh-CN"/>
              </w:rPr>
              <w:t>序号</w:t>
            </w:r>
          </w:p>
        </w:tc>
        <w:tc>
          <w:tcPr>
            <w:tcW w:w="2566" w:type="dxa"/>
            <w:tcBorders>
              <w:top w:val="single" w:color="auto" w:sz="4" w:space="0"/>
              <w:left w:val="single" w:color="auto" w:sz="6" w:space="0"/>
              <w:bottom w:val="single" w:color="auto" w:sz="6" w:space="0"/>
              <w:right w:val="single" w:color="auto" w:sz="6" w:space="0"/>
            </w:tcBorders>
            <w:vAlign w:val="center"/>
          </w:tcPr>
          <w:p w14:paraId="134AC4A4">
            <w:pPr>
              <w:adjustRightInd w:val="0"/>
              <w:snapToGrid w:val="0"/>
              <w:jc w:val="center"/>
              <w:rPr>
                <w:szCs w:val="21"/>
              </w:rPr>
            </w:pPr>
            <w:r>
              <w:rPr>
                <w:rFonts w:hint="eastAsia"/>
                <w:szCs w:val="21"/>
                <w:lang w:eastAsia="zh-CN"/>
              </w:rPr>
              <w:t>采购项目</w:t>
            </w:r>
          </w:p>
        </w:tc>
        <w:tc>
          <w:tcPr>
            <w:tcW w:w="2962" w:type="dxa"/>
            <w:tcBorders>
              <w:top w:val="single" w:color="auto" w:sz="4" w:space="0"/>
              <w:left w:val="single" w:color="auto" w:sz="6" w:space="0"/>
              <w:bottom w:val="single" w:color="auto" w:sz="6" w:space="0"/>
              <w:right w:val="single" w:color="auto" w:sz="6" w:space="0"/>
            </w:tcBorders>
            <w:vAlign w:val="center"/>
          </w:tcPr>
          <w:p w14:paraId="1A121687">
            <w:pPr>
              <w:adjustRightInd w:val="0"/>
              <w:snapToGrid w:val="0"/>
              <w:ind w:left="-19" w:leftChars="-9"/>
              <w:jc w:val="center"/>
              <w:rPr>
                <w:szCs w:val="21"/>
              </w:rPr>
            </w:pPr>
            <w:r>
              <w:rPr>
                <w:rFonts w:hint="eastAsia"/>
                <w:szCs w:val="21"/>
                <w:lang w:eastAsia="zh-CN"/>
              </w:rPr>
              <w:t>项目内容</w:t>
            </w:r>
          </w:p>
        </w:tc>
        <w:tc>
          <w:tcPr>
            <w:tcW w:w="1162" w:type="dxa"/>
            <w:tcBorders>
              <w:top w:val="single" w:color="auto" w:sz="4" w:space="0"/>
              <w:left w:val="single" w:color="auto" w:sz="6" w:space="0"/>
              <w:bottom w:val="single" w:color="auto" w:sz="6" w:space="0"/>
              <w:right w:val="single" w:color="auto" w:sz="6" w:space="0"/>
            </w:tcBorders>
            <w:vAlign w:val="center"/>
          </w:tcPr>
          <w:p w14:paraId="3DD81CF6">
            <w:pPr>
              <w:adjustRightInd w:val="0"/>
              <w:snapToGrid w:val="0"/>
              <w:jc w:val="center"/>
              <w:rPr>
                <w:rFonts w:hint="eastAsia" w:ascii="宋体" w:hAnsi="宋体" w:eastAsiaTheme="minorEastAsia"/>
                <w:b/>
                <w:szCs w:val="21"/>
                <w:highlight w:val="yellow"/>
                <w:lang w:eastAsia="zh-CN"/>
              </w:rPr>
            </w:pPr>
            <w:r>
              <w:rPr>
                <w:rFonts w:hint="eastAsia"/>
                <w:szCs w:val="21"/>
                <w:lang w:eastAsia="zh-CN"/>
              </w:rPr>
              <w:t>项目预算（万元）</w:t>
            </w:r>
          </w:p>
        </w:tc>
        <w:tc>
          <w:tcPr>
            <w:tcW w:w="1591" w:type="dxa"/>
            <w:tcBorders>
              <w:top w:val="single" w:color="auto" w:sz="4" w:space="0"/>
              <w:left w:val="single" w:color="auto" w:sz="6" w:space="0"/>
              <w:bottom w:val="single" w:color="auto" w:sz="6" w:space="0"/>
              <w:right w:val="single" w:color="auto" w:sz="6" w:space="0"/>
            </w:tcBorders>
            <w:vAlign w:val="center"/>
          </w:tcPr>
          <w:p w14:paraId="037C01DD">
            <w:pPr>
              <w:adjustRightInd w:val="0"/>
              <w:snapToGrid w:val="0"/>
              <w:jc w:val="center"/>
              <w:rPr>
                <w:rFonts w:hint="eastAsia" w:ascii="宋体" w:hAnsi="宋体"/>
                <w:b/>
                <w:szCs w:val="21"/>
                <w:highlight w:val="yellow"/>
              </w:rPr>
            </w:pPr>
            <w:r>
              <w:rPr>
                <w:rFonts w:hint="eastAsia"/>
                <w:szCs w:val="21"/>
              </w:rPr>
              <w:t>评审办法</w:t>
            </w:r>
          </w:p>
        </w:tc>
      </w:tr>
      <w:tr w14:paraId="6E137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843" w:type="dxa"/>
            <w:tcBorders>
              <w:top w:val="single" w:color="auto" w:sz="4" w:space="0"/>
              <w:left w:val="single" w:color="auto" w:sz="6" w:space="0"/>
              <w:bottom w:val="single" w:color="auto" w:sz="6" w:space="0"/>
              <w:right w:val="single" w:color="auto" w:sz="6" w:space="0"/>
            </w:tcBorders>
            <w:vAlign w:val="center"/>
          </w:tcPr>
          <w:p w14:paraId="32791906">
            <w:pPr>
              <w:adjustRightInd w:val="0"/>
              <w:snapToGrid w:val="0"/>
              <w:jc w:val="center"/>
              <w:rPr>
                <w:rFonts w:hint="eastAsia" w:eastAsiaTheme="minorEastAsia"/>
                <w:szCs w:val="21"/>
                <w:lang w:val="en-US" w:eastAsia="zh-CN"/>
              </w:rPr>
            </w:pPr>
            <w:r>
              <w:rPr>
                <w:rFonts w:hint="eastAsia"/>
                <w:szCs w:val="21"/>
                <w:lang w:val="en-US" w:eastAsia="zh-CN"/>
              </w:rPr>
              <w:t>1</w:t>
            </w:r>
          </w:p>
        </w:tc>
        <w:tc>
          <w:tcPr>
            <w:tcW w:w="2566" w:type="dxa"/>
            <w:tcBorders>
              <w:top w:val="single" w:color="auto" w:sz="4" w:space="0"/>
              <w:left w:val="single" w:color="auto" w:sz="6" w:space="0"/>
              <w:bottom w:val="single" w:color="auto" w:sz="6" w:space="0"/>
              <w:right w:val="single" w:color="auto" w:sz="6" w:space="0"/>
            </w:tcBorders>
            <w:vAlign w:val="center"/>
          </w:tcPr>
          <w:p w14:paraId="720E9A24">
            <w:pPr>
              <w:adjustRightInd w:val="0"/>
              <w:snapToGrid w:val="0"/>
              <w:jc w:val="left"/>
              <w:rPr>
                <w:rFonts w:hint="eastAsia"/>
                <w:szCs w:val="21"/>
                <w:lang w:eastAsia="zh-CN"/>
              </w:rPr>
            </w:pPr>
            <w:r>
              <w:rPr>
                <w:rFonts w:hint="eastAsia"/>
                <w:szCs w:val="21"/>
                <w:lang w:eastAsia="zh-CN"/>
              </w:rPr>
              <w:t>娄底市中医医院信息系统网络安全等级测评服务</w:t>
            </w:r>
          </w:p>
        </w:tc>
        <w:tc>
          <w:tcPr>
            <w:tcW w:w="2962" w:type="dxa"/>
            <w:tcBorders>
              <w:top w:val="single" w:color="auto" w:sz="4" w:space="0"/>
              <w:left w:val="single" w:color="auto" w:sz="6" w:space="0"/>
              <w:bottom w:val="single" w:color="auto" w:sz="6" w:space="0"/>
              <w:right w:val="single" w:color="auto" w:sz="6" w:space="0"/>
            </w:tcBorders>
            <w:vAlign w:val="center"/>
          </w:tcPr>
          <w:p w14:paraId="6CFA16F5">
            <w:pPr>
              <w:adjustRightInd w:val="0"/>
              <w:snapToGrid w:val="0"/>
              <w:jc w:val="left"/>
              <w:rPr>
                <w:rFonts w:hint="eastAsia"/>
                <w:szCs w:val="21"/>
                <w:lang w:eastAsia="zh-CN"/>
              </w:rPr>
            </w:pPr>
            <w:r>
              <w:rPr>
                <w:rFonts w:hint="eastAsia"/>
                <w:szCs w:val="21"/>
                <w:lang w:eastAsia="zh-CN"/>
              </w:rPr>
              <w:t>根据国家有关信息安全等级保护管理办法，对我单位HIS、LIS、PACS、EMR、医院官方网站、微信预约挂号平台系统开展网络安全等级测评服务</w:t>
            </w:r>
          </w:p>
        </w:tc>
        <w:tc>
          <w:tcPr>
            <w:tcW w:w="1162" w:type="dxa"/>
            <w:tcBorders>
              <w:top w:val="single" w:color="auto" w:sz="4" w:space="0"/>
              <w:left w:val="single" w:color="auto" w:sz="6" w:space="0"/>
              <w:bottom w:val="single" w:color="auto" w:sz="6" w:space="0"/>
              <w:right w:val="single" w:color="auto" w:sz="6" w:space="0"/>
            </w:tcBorders>
            <w:vAlign w:val="center"/>
          </w:tcPr>
          <w:p w14:paraId="3F489C57">
            <w:pPr>
              <w:adjustRightInd w:val="0"/>
              <w:snapToGrid w:val="0"/>
              <w:jc w:val="center"/>
              <w:rPr>
                <w:rFonts w:hint="default" w:ascii="宋体" w:hAnsi="宋体" w:eastAsia="宋体"/>
                <w:szCs w:val="21"/>
                <w:lang w:val="en-US" w:eastAsia="zh-CN"/>
              </w:rPr>
            </w:pPr>
            <w:r>
              <w:rPr>
                <w:rFonts w:hint="eastAsia" w:ascii="宋体" w:hAnsi="宋体" w:eastAsia="宋体"/>
                <w:szCs w:val="21"/>
                <w:lang w:val="en-US" w:eastAsia="zh-CN"/>
              </w:rPr>
              <w:t>22.2075</w:t>
            </w:r>
          </w:p>
        </w:tc>
        <w:tc>
          <w:tcPr>
            <w:tcW w:w="1591" w:type="dxa"/>
            <w:tcBorders>
              <w:top w:val="single" w:color="auto" w:sz="4" w:space="0"/>
              <w:left w:val="single" w:color="auto" w:sz="6" w:space="0"/>
              <w:bottom w:val="single" w:color="auto" w:sz="6" w:space="0"/>
              <w:right w:val="single" w:color="auto" w:sz="6" w:space="0"/>
            </w:tcBorders>
            <w:vAlign w:val="center"/>
          </w:tcPr>
          <w:p w14:paraId="4864430F">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最低评标价法</w:t>
            </w:r>
          </w:p>
        </w:tc>
      </w:tr>
    </w:tbl>
    <w:p w14:paraId="11C89F0A">
      <w:pPr>
        <w:spacing w:line="360" w:lineRule="auto"/>
        <w:rPr>
          <w:rFonts w:hint="eastAsia" w:asciiTheme="minorEastAsia" w:hAnsiTheme="minorEastAsia" w:eastAsiaTheme="minorEastAsia" w:cstheme="minorEastAsia"/>
          <w:bCs/>
          <w:color w:val="auto"/>
          <w:kern w:val="0"/>
          <w:sz w:val="21"/>
          <w:szCs w:val="21"/>
          <w:lang w:val="en-US" w:eastAsia="zh-CN" w:bidi="ar-SA"/>
        </w:rPr>
      </w:pPr>
    </w:p>
    <w:p w14:paraId="336CF4AB">
      <w:pPr>
        <w:spacing w:line="360" w:lineRule="auto"/>
        <w:ind w:firstLine="420" w:firstLineChars="200"/>
        <w:rPr>
          <w:rFonts w:hint="eastAsia" w:eastAsia="宋体" w:asciiTheme="minorEastAsia" w:hAnsiTheme="minorEastAsia" w:cstheme="minorEastAsia"/>
          <w:bCs/>
          <w:color w:val="auto"/>
          <w:kern w:val="0"/>
          <w:sz w:val="21"/>
          <w:szCs w:val="21"/>
          <w:lang w:val="en-US" w:eastAsia="zh-CN" w:bidi="ar-SA"/>
        </w:rPr>
      </w:pPr>
      <w:r>
        <w:rPr>
          <w:rFonts w:hint="eastAsia" w:asciiTheme="minorEastAsia" w:hAnsiTheme="minorEastAsia" w:eastAsiaTheme="minorEastAsia" w:cstheme="minorEastAsia"/>
          <w:bCs/>
          <w:color w:val="auto"/>
          <w:kern w:val="0"/>
          <w:sz w:val="21"/>
          <w:szCs w:val="21"/>
          <w:lang w:val="en-US" w:eastAsia="zh-CN" w:bidi="ar-SA"/>
        </w:rPr>
        <w:t>2、服务时间：</w:t>
      </w:r>
      <w:r>
        <w:rPr>
          <w:rFonts w:hint="eastAsia" w:ascii="宋体" w:hAnsi="宋体"/>
          <w:szCs w:val="21"/>
        </w:rPr>
        <w:t>1个月内完成相关测评工作</w:t>
      </w:r>
      <w:r>
        <w:rPr>
          <w:rFonts w:hint="eastAsia" w:ascii="宋体" w:hAnsi="宋体"/>
          <w:szCs w:val="21"/>
          <w:lang w:eastAsia="zh-CN"/>
        </w:rPr>
        <w:t>。</w:t>
      </w:r>
    </w:p>
    <w:p w14:paraId="72701C18">
      <w:pPr>
        <w:spacing w:line="360" w:lineRule="auto"/>
        <w:ind w:firstLine="420" w:firstLineChars="200"/>
        <w:rPr>
          <w:rFonts w:hint="eastAsia" w:asciiTheme="minorEastAsia" w:hAnsiTheme="minorEastAsia" w:eastAsiaTheme="minorEastAsia" w:cstheme="minorEastAsia"/>
          <w:bCs/>
          <w:color w:val="auto"/>
          <w:kern w:val="0"/>
          <w:sz w:val="21"/>
          <w:szCs w:val="21"/>
          <w:lang w:val="en-US" w:eastAsia="zh-CN" w:bidi="ar-SA"/>
        </w:rPr>
      </w:pPr>
      <w:r>
        <w:rPr>
          <w:rFonts w:hint="eastAsia" w:asciiTheme="minorEastAsia" w:hAnsiTheme="minorEastAsia" w:eastAsiaTheme="minorEastAsia" w:cstheme="minorEastAsia"/>
          <w:bCs/>
          <w:color w:val="auto"/>
          <w:kern w:val="0"/>
          <w:sz w:val="21"/>
          <w:szCs w:val="21"/>
          <w:lang w:val="en-US" w:eastAsia="zh-CN" w:bidi="ar-SA"/>
        </w:rPr>
        <w:t>3、服务地点：娄底市中医医院。</w:t>
      </w:r>
    </w:p>
    <w:p w14:paraId="07E105EA">
      <w:pPr>
        <w:snapToGrid w:val="0"/>
        <w:spacing w:line="360" w:lineRule="auto"/>
        <w:ind w:firstLine="422" w:firstLineChars="200"/>
        <w:textAlignment w:val="baseline"/>
        <w:rPr>
          <w:rFonts w:hint="eastAsia" w:ascii="宋体" w:hAnsi="宋体"/>
          <w:b/>
          <w:bCs/>
          <w:szCs w:val="21"/>
          <w:lang w:val="en-US" w:eastAsia="zh-CN"/>
        </w:rPr>
      </w:pPr>
      <w:r>
        <w:rPr>
          <w:rFonts w:hint="eastAsia" w:ascii="宋体" w:hAnsi="宋体"/>
          <w:b/>
          <w:bCs/>
          <w:szCs w:val="21"/>
          <w:lang w:val="en-US" w:eastAsia="zh-CN"/>
        </w:rPr>
        <w:t>二、项目内容及要求（以下内容必须全部响应，否则视为无效投标）</w:t>
      </w:r>
    </w:p>
    <w:p w14:paraId="4044A70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根据国家有关信息安全等级保护管理办法，对我单位HIS、LIS、PACS、EMR、微信预约挂号平台5个系统完成三级等保测评服务，医院官方网站完成二级等保测评服务，指导该系统开发商进行相应整改，出具《等级保护测评报告》；</w:t>
      </w:r>
    </w:p>
    <w:p w14:paraId="7808622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1、根据《GB/T22240-2020 信息安全技术网络安全等级保护定级指南》开展信息系统的定级申报工作。针对被测系统所需要定级的信息系统，分析所属类型、服务范围以及业务对系统的依赖程度，制定细化定级规则，确定系统安全保护等级，完成自定级报告材料。</w:t>
      </w:r>
    </w:p>
    <w:p w14:paraId="24023E8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2、整理信息安全等级保护备案材料，提交主管部门进行等级备案。</w:t>
      </w:r>
    </w:p>
    <w:p w14:paraId="01A80E3F">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3、从信息化建设实践出发，基于《信息安全技术网络安全等级保护基本要求》（GB/T22239-2019）的等级保护测评服务。</w:t>
      </w:r>
    </w:p>
    <w:p w14:paraId="0C72DEC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4、根据信息系统安全等级保护相关要求，对被测系统提出整改意见。</w:t>
      </w:r>
    </w:p>
    <w:p w14:paraId="6E183F9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5、测评后出具信息系统网络安全保护等级测评报告，确保最终取得信息安全主管部门出具的备案证明，并完成测评服务过程中其他的相关工作。</w:t>
      </w:r>
    </w:p>
    <w:p w14:paraId="52C5030B">
      <w:pPr>
        <w:pStyle w:val="14"/>
        <w:ind w:firstLine="480" w:firstLineChars="200"/>
        <w:jc w:val="both"/>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6、具备测评服务能力专业人员。</w:t>
      </w:r>
    </w:p>
    <w:p w14:paraId="49F144FF">
      <w:pPr>
        <w:pStyle w:val="15"/>
        <w:rPr>
          <w:rFonts w:hint="eastAsia"/>
          <w:lang w:val="en-US" w:eastAsia="zh-CN"/>
        </w:rPr>
      </w:pPr>
    </w:p>
    <w:p w14:paraId="46A704C1">
      <w:pPr>
        <w:snapToGrid w:val="0"/>
        <w:spacing w:line="360" w:lineRule="auto"/>
        <w:ind w:firstLine="422" w:firstLineChars="200"/>
        <w:textAlignment w:val="baseline"/>
        <w:rPr>
          <w:rFonts w:hint="eastAsia" w:ascii="宋体" w:hAnsi="宋体"/>
          <w:b/>
          <w:bCs/>
          <w:szCs w:val="21"/>
          <w:lang w:val="en-US" w:eastAsia="zh-CN"/>
        </w:rPr>
      </w:pPr>
      <w:r>
        <w:rPr>
          <w:rFonts w:hint="eastAsia" w:ascii="宋体" w:hAnsi="宋体"/>
          <w:b/>
          <w:bCs/>
          <w:szCs w:val="21"/>
          <w:lang w:val="en-US" w:eastAsia="zh-CN"/>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493F9C4">
      <w:pPr>
        <w:pStyle w:val="4"/>
        <w:numPr>
          <w:ilvl w:val="0"/>
          <w:numId w:val="0"/>
        </w:numPr>
        <w:spacing w:line="240" w:lineRule="auto"/>
        <w:ind w:left="2940" w:leftChars="0"/>
        <w:jc w:val="both"/>
        <w:rPr>
          <w:rFonts w:hint="eastAsia" w:ascii="宋体" w:hAnsi="宋体" w:cs="宋体"/>
          <w:color w:val="auto"/>
          <w:sz w:val="30"/>
          <w:szCs w:val="30"/>
          <w:lang w:val="en-US" w:eastAsia="zh-CN"/>
        </w:rPr>
      </w:pPr>
      <w:bookmarkStart w:id="1" w:name="_Toc16523574"/>
    </w:p>
    <w:p w14:paraId="7EA858ED">
      <w:pPr>
        <w:pStyle w:val="4"/>
        <w:numPr>
          <w:ilvl w:val="0"/>
          <w:numId w:val="0"/>
        </w:numPr>
        <w:spacing w:line="240" w:lineRule="auto"/>
        <w:ind w:left="2940" w:leftChars="0"/>
        <w:jc w:val="both"/>
        <w:rPr>
          <w:rFonts w:hint="eastAsia" w:ascii="宋体" w:hAnsi="宋体" w:cs="宋体"/>
          <w:color w:val="auto"/>
          <w:sz w:val="30"/>
          <w:szCs w:val="30"/>
          <w:lang w:val="en-US" w:eastAsia="zh-CN"/>
        </w:rPr>
      </w:pPr>
    </w:p>
    <w:p w14:paraId="44FFEB68">
      <w:pPr>
        <w:pStyle w:val="4"/>
        <w:numPr>
          <w:ilvl w:val="0"/>
          <w:numId w:val="0"/>
        </w:numPr>
        <w:spacing w:line="240" w:lineRule="auto"/>
        <w:ind w:left="2940" w:leftChars="0"/>
        <w:jc w:val="both"/>
        <w:rPr>
          <w:rFonts w:hint="eastAsia" w:ascii="宋体" w:hAnsi="宋体" w:cs="宋体"/>
          <w:color w:val="auto"/>
          <w:sz w:val="30"/>
          <w:szCs w:val="30"/>
          <w:lang w:val="en-US" w:eastAsia="zh-CN"/>
        </w:rPr>
      </w:pPr>
    </w:p>
    <w:p w14:paraId="7A48A79C">
      <w:pPr>
        <w:pStyle w:val="4"/>
        <w:numPr>
          <w:ilvl w:val="0"/>
          <w:numId w:val="0"/>
        </w:numPr>
        <w:spacing w:line="240" w:lineRule="auto"/>
        <w:ind w:left="2940" w:leftChars="0"/>
        <w:jc w:val="both"/>
        <w:rPr>
          <w:rFonts w:hint="eastAsia" w:ascii="宋体" w:hAnsi="宋体" w:cs="宋体"/>
          <w:color w:val="auto"/>
          <w:sz w:val="30"/>
          <w:szCs w:val="30"/>
          <w:lang w:val="en-US" w:eastAsia="zh-CN"/>
        </w:rPr>
      </w:pPr>
    </w:p>
    <w:p w14:paraId="75F24BC1">
      <w:pPr>
        <w:pStyle w:val="4"/>
        <w:numPr>
          <w:ilvl w:val="0"/>
          <w:numId w:val="0"/>
        </w:numPr>
        <w:spacing w:line="240" w:lineRule="auto"/>
        <w:ind w:left="2940" w:leftChars="0"/>
        <w:jc w:val="both"/>
        <w:rPr>
          <w:rFonts w:hint="eastAsia" w:ascii="宋体" w:hAnsi="宋体" w:cs="宋体"/>
          <w:color w:val="auto"/>
          <w:sz w:val="30"/>
          <w:szCs w:val="30"/>
          <w:lang w:val="en-US" w:eastAsia="zh-CN"/>
        </w:rPr>
      </w:pPr>
    </w:p>
    <w:p w14:paraId="53CE0929">
      <w:pPr>
        <w:pStyle w:val="4"/>
        <w:numPr>
          <w:ilvl w:val="0"/>
          <w:numId w:val="0"/>
        </w:numPr>
        <w:spacing w:line="240" w:lineRule="auto"/>
        <w:jc w:val="both"/>
        <w:rPr>
          <w:rFonts w:hint="eastAsia" w:ascii="宋体" w:hAnsi="宋体" w:cs="宋体"/>
          <w:color w:val="auto"/>
          <w:sz w:val="30"/>
          <w:szCs w:val="30"/>
          <w:lang w:val="en-US" w:eastAsia="zh-CN"/>
        </w:rPr>
      </w:pPr>
    </w:p>
    <w:p w14:paraId="75AEE987">
      <w:pPr>
        <w:rPr>
          <w:rFonts w:hint="eastAsia" w:ascii="宋体" w:hAnsi="宋体" w:cs="宋体"/>
          <w:color w:val="auto"/>
          <w:sz w:val="30"/>
          <w:szCs w:val="30"/>
          <w:lang w:val="en-US" w:eastAsia="zh-CN"/>
        </w:rPr>
      </w:pPr>
    </w:p>
    <w:p w14:paraId="6CF58F85">
      <w:pPr>
        <w:pStyle w:val="4"/>
        <w:numPr>
          <w:ilvl w:val="0"/>
          <w:numId w:val="0"/>
        </w:numPr>
        <w:spacing w:line="240" w:lineRule="auto"/>
        <w:jc w:val="both"/>
        <w:rPr>
          <w:rFonts w:hint="eastAsia" w:ascii="宋体" w:hAnsi="宋体" w:cs="宋体"/>
          <w:color w:val="auto"/>
          <w:sz w:val="30"/>
          <w:szCs w:val="30"/>
          <w:lang w:val="en-US" w:eastAsia="zh-CN"/>
        </w:rPr>
      </w:pPr>
    </w:p>
    <w:p w14:paraId="72292512">
      <w:pPr>
        <w:rPr>
          <w:rFonts w:hint="eastAsia" w:ascii="宋体" w:hAnsi="宋体" w:cs="宋体"/>
          <w:color w:val="auto"/>
          <w:sz w:val="30"/>
          <w:szCs w:val="30"/>
          <w:lang w:val="en-US" w:eastAsia="zh-CN"/>
        </w:rPr>
      </w:pPr>
    </w:p>
    <w:p w14:paraId="2B3169FE">
      <w:pPr>
        <w:pStyle w:val="2"/>
        <w:rPr>
          <w:rFonts w:hint="eastAsia"/>
          <w:lang w:val="en-US" w:eastAsia="zh-CN"/>
        </w:rPr>
      </w:pPr>
    </w:p>
    <w:p w14:paraId="4092A6A2">
      <w:pPr>
        <w:pStyle w:val="4"/>
        <w:numPr>
          <w:ilvl w:val="0"/>
          <w:numId w:val="0"/>
        </w:numPr>
        <w:spacing w:line="240" w:lineRule="auto"/>
        <w:ind w:firstLine="3313" w:firstLineChars="1100"/>
        <w:jc w:val="both"/>
        <w:rPr>
          <w:rFonts w:hint="eastAsia" w:ascii="宋体" w:hAnsi="宋体" w:cs="宋体"/>
          <w:color w:val="auto"/>
          <w:sz w:val="30"/>
          <w:szCs w:val="30"/>
        </w:rPr>
      </w:pPr>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4"/>
        <w:numPr>
          <w:ilvl w:val="0"/>
          <w:numId w:val="0"/>
        </w:numPr>
        <w:spacing w:line="240" w:lineRule="auto"/>
        <w:ind w:firstLine="2711" w:firstLineChars="9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ind w:firstLine="3373" w:firstLineChars="1200"/>
        <w:jc w:val="both"/>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6"/>
        <w:rPr>
          <w:color w:val="auto"/>
        </w:rPr>
      </w:pPr>
    </w:p>
    <w:p w14:paraId="069AF88A">
      <w:pPr>
        <w:numPr>
          <w:ilvl w:val="0"/>
          <w:numId w:val="2"/>
        </w:numPr>
        <w:adjustRightInd w:val="0"/>
        <w:snapToGrid w:val="0"/>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资格证明文件</w:t>
      </w:r>
    </w:p>
    <w:p w14:paraId="32850542">
      <w:pPr>
        <w:pStyle w:val="2"/>
        <w:numPr>
          <w:ilvl w:val="0"/>
          <w:numId w:val="0"/>
        </w:numPr>
        <w:ind w:leftChars="200"/>
        <w:rPr>
          <w:rFonts w:hint="eastAsia"/>
        </w:rPr>
      </w:pPr>
    </w:p>
    <w:p w14:paraId="5629EB4D">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490EC6B9">
      <w:pPr>
        <w:pStyle w:val="2"/>
        <w:rPr>
          <w:rFonts w:hint="eastAsia"/>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C4CC3FC">
      <w:pPr>
        <w:adjustRightInd w:val="0"/>
        <w:snapToGrid w:val="0"/>
        <w:spacing w:line="360" w:lineRule="auto"/>
        <w:jc w:val="both"/>
        <w:rPr>
          <w:rFonts w:hint="eastAsia" w:ascii="宋体" w:hAnsi="宋体" w:cs="宋体"/>
          <w:b/>
          <w:color w:val="auto"/>
          <w:sz w:val="28"/>
          <w:szCs w:val="28"/>
        </w:rPr>
      </w:pPr>
    </w:p>
    <w:p w14:paraId="73F848B9">
      <w:pPr>
        <w:adjustRightInd w:val="0"/>
        <w:snapToGrid w:val="0"/>
        <w:spacing w:line="360" w:lineRule="auto"/>
        <w:jc w:val="center"/>
        <w:rPr>
          <w:rFonts w:hint="eastAsia" w:ascii="宋体" w:hAnsi="宋体" w:cs="宋体"/>
          <w:b/>
          <w:color w:val="auto"/>
          <w:sz w:val="28"/>
          <w:szCs w:val="28"/>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w:t>
      </w:r>
      <w:r>
        <w:rPr>
          <w:rFonts w:hint="eastAsia" w:ascii="宋体" w:hAnsi="宋体" w:cs="Times New Roman"/>
          <w:b w:val="0"/>
          <w:bCs w:val="0"/>
          <w:color w:val="auto"/>
          <w:kern w:val="2"/>
          <w:sz w:val="24"/>
          <w:szCs w:val="24"/>
          <w:lang w:val="en-US" w:eastAsia="zh-CN" w:bidi="ar-SA"/>
        </w:rPr>
        <w:t xml:space="preserve">                                      </w:t>
      </w: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center"/>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 xml:space="preserve">                                                             2025</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ind w:firstLine="480" w:firstLineChars="200"/>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1BB5991B">
      <w:pPr>
        <w:jc w:val="center"/>
        <w:rPr>
          <w:rFonts w:hint="eastAsia" w:ascii="宋体" w:hAnsi="宋体" w:cs="宋体"/>
          <w:b/>
          <w:color w:val="auto"/>
          <w:sz w:val="24"/>
        </w:rPr>
        <w:sectPr>
          <w:headerReference r:id="rId4" w:type="default"/>
          <w:footerReference r:id="rId5"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5"/>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vAlign w:val="top"/>
          </w:tcPr>
          <w:p w14:paraId="2FA202EC">
            <w:pPr>
              <w:adjustRightInd w:val="0"/>
              <w:snapToGrid w:val="0"/>
              <w:spacing w:before="50" w:line="360" w:lineRule="auto"/>
              <w:jc w:val="center"/>
              <w:rPr>
                <w:color w:val="auto"/>
              </w:rPr>
            </w:pPr>
            <w:r>
              <w:rPr>
                <w:color w:val="auto"/>
              </w:rPr>
              <w:t>投标文件应答</w:t>
            </w:r>
          </w:p>
        </w:tc>
        <w:tc>
          <w:tcPr>
            <w:tcW w:w="1513" w:type="dxa"/>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1061" w:type="dxa"/>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vAlign w:val="center"/>
          </w:tcPr>
          <w:p w14:paraId="06C29C91">
            <w:pPr>
              <w:adjustRightInd w:val="0"/>
              <w:snapToGrid w:val="0"/>
              <w:spacing w:before="50" w:line="360" w:lineRule="auto"/>
              <w:ind w:left="-88" w:leftChars="-42"/>
              <w:jc w:val="center"/>
              <w:rPr>
                <w:color w:val="auto"/>
                <w:szCs w:val="21"/>
              </w:rPr>
            </w:pPr>
          </w:p>
        </w:tc>
        <w:tc>
          <w:tcPr>
            <w:tcW w:w="1877" w:type="dxa"/>
            <w:vAlign w:val="center"/>
          </w:tcPr>
          <w:p w14:paraId="51DC3F32">
            <w:pPr>
              <w:adjustRightInd w:val="0"/>
              <w:snapToGrid w:val="0"/>
              <w:spacing w:before="50" w:line="360" w:lineRule="auto"/>
              <w:ind w:left="-88" w:leftChars="-42"/>
              <w:jc w:val="center"/>
              <w:rPr>
                <w:color w:val="auto"/>
                <w:szCs w:val="21"/>
              </w:rPr>
            </w:pPr>
          </w:p>
        </w:tc>
        <w:tc>
          <w:tcPr>
            <w:tcW w:w="1671" w:type="dxa"/>
            <w:vAlign w:val="center"/>
          </w:tcPr>
          <w:p w14:paraId="1EBAE3AB">
            <w:pPr>
              <w:adjustRightInd w:val="0"/>
              <w:snapToGrid w:val="0"/>
              <w:spacing w:before="50" w:line="360" w:lineRule="auto"/>
              <w:ind w:left="-88" w:leftChars="-42"/>
              <w:jc w:val="center"/>
              <w:rPr>
                <w:color w:val="auto"/>
                <w:szCs w:val="21"/>
              </w:rPr>
            </w:pPr>
          </w:p>
        </w:tc>
        <w:tc>
          <w:tcPr>
            <w:tcW w:w="1608" w:type="dxa"/>
            <w:vAlign w:val="center"/>
          </w:tcPr>
          <w:p w14:paraId="6B23B89E">
            <w:pPr>
              <w:adjustRightInd w:val="0"/>
              <w:snapToGrid w:val="0"/>
              <w:spacing w:before="50" w:line="360" w:lineRule="auto"/>
              <w:ind w:left="-88" w:leftChars="-42"/>
              <w:jc w:val="center"/>
              <w:rPr>
                <w:color w:val="auto"/>
                <w:szCs w:val="21"/>
              </w:rPr>
            </w:pPr>
          </w:p>
        </w:tc>
        <w:tc>
          <w:tcPr>
            <w:tcW w:w="1513" w:type="dxa"/>
            <w:vAlign w:val="center"/>
          </w:tcPr>
          <w:p w14:paraId="169BBCCC">
            <w:pPr>
              <w:adjustRightInd w:val="0"/>
              <w:snapToGrid w:val="0"/>
              <w:spacing w:before="50" w:line="360" w:lineRule="auto"/>
              <w:ind w:left="-88" w:leftChars="-42"/>
              <w:jc w:val="center"/>
              <w:rPr>
                <w:color w:val="auto"/>
                <w:szCs w:val="21"/>
              </w:rPr>
            </w:pPr>
          </w:p>
        </w:tc>
        <w:tc>
          <w:tcPr>
            <w:tcW w:w="1061" w:type="dxa"/>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vAlign w:val="center"/>
          </w:tcPr>
          <w:p w14:paraId="27A5B36E">
            <w:pPr>
              <w:adjustRightInd w:val="0"/>
              <w:snapToGrid w:val="0"/>
              <w:spacing w:before="50" w:line="360" w:lineRule="auto"/>
              <w:ind w:left="-88" w:leftChars="-42"/>
              <w:jc w:val="center"/>
              <w:rPr>
                <w:color w:val="auto"/>
                <w:szCs w:val="21"/>
              </w:rPr>
            </w:pPr>
          </w:p>
        </w:tc>
        <w:tc>
          <w:tcPr>
            <w:tcW w:w="1877" w:type="dxa"/>
            <w:vAlign w:val="center"/>
          </w:tcPr>
          <w:p w14:paraId="34E0801C">
            <w:pPr>
              <w:adjustRightInd w:val="0"/>
              <w:snapToGrid w:val="0"/>
              <w:spacing w:before="50" w:line="360" w:lineRule="auto"/>
              <w:ind w:left="-88" w:leftChars="-42"/>
              <w:jc w:val="center"/>
              <w:rPr>
                <w:color w:val="auto"/>
                <w:szCs w:val="21"/>
              </w:rPr>
            </w:pPr>
          </w:p>
        </w:tc>
        <w:tc>
          <w:tcPr>
            <w:tcW w:w="1671" w:type="dxa"/>
            <w:vAlign w:val="center"/>
          </w:tcPr>
          <w:p w14:paraId="14CA9B06">
            <w:pPr>
              <w:adjustRightInd w:val="0"/>
              <w:snapToGrid w:val="0"/>
              <w:spacing w:before="50" w:line="360" w:lineRule="auto"/>
              <w:ind w:left="-88" w:leftChars="-42"/>
              <w:jc w:val="center"/>
              <w:rPr>
                <w:color w:val="auto"/>
                <w:szCs w:val="21"/>
              </w:rPr>
            </w:pPr>
          </w:p>
        </w:tc>
        <w:tc>
          <w:tcPr>
            <w:tcW w:w="1608" w:type="dxa"/>
            <w:vAlign w:val="center"/>
          </w:tcPr>
          <w:p w14:paraId="00F4A073">
            <w:pPr>
              <w:adjustRightInd w:val="0"/>
              <w:snapToGrid w:val="0"/>
              <w:spacing w:before="50" w:line="360" w:lineRule="auto"/>
              <w:ind w:left="-88" w:leftChars="-42"/>
              <w:jc w:val="center"/>
              <w:rPr>
                <w:color w:val="auto"/>
                <w:szCs w:val="21"/>
              </w:rPr>
            </w:pPr>
          </w:p>
        </w:tc>
        <w:tc>
          <w:tcPr>
            <w:tcW w:w="1513" w:type="dxa"/>
            <w:vAlign w:val="center"/>
          </w:tcPr>
          <w:p w14:paraId="6370D7D1">
            <w:pPr>
              <w:adjustRightInd w:val="0"/>
              <w:snapToGrid w:val="0"/>
              <w:spacing w:before="50" w:line="360" w:lineRule="auto"/>
              <w:ind w:left="-88" w:leftChars="-42"/>
              <w:jc w:val="center"/>
              <w:rPr>
                <w:color w:val="auto"/>
                <w:szCs w:val="21"/>
              </w:rPr>
            </w:pPr>
          </w:p>
        </w:tc>
        <w:tc>
          <w:tcPr>
            <w:tcW w:w="1061" w:type="dxa"/>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vAlign w:val="center"/>
          </w:tcPr>
          <w:p w14:paraId="7EBFCA4A">
            <w:pPr>
              <w:adjustRightInd w:val="0"/>
              <w:snapToGrid w:val="0"/>
              <w:spacing w:before="50" w:line="360" w:lineRule="auto"/>
              <w:ind w:left="-88" w:leftChars="-42"/>
              <w:jc w:val="center"/>
              <w:rPr>
                <w:color w:val="auto"/>
                <w:szCs w:val="21"/>
              </w:rPr>
            </w:pPr>
          </w:p>
        </w:tc>
        <w:tc>
          <w:tcPr>
            <w:tcW w:w="1877" w:type="dxa"/>
            <w:vAlign w:val="center"/>
          </w:tcPr>
          <w:p w14:paraId="5AF639AE">
            <w:pPr>
              <w:adjustRightInd w:val="0"/>
              <w:snapToGrid w:val="0"/>
              <w:spacing w:before="50" w:line="360" w:lineRule="auto"/>
              <w:ind w:left="-88" w:leftChars="-42"/>
              <w:jc w:val="center"/>
              <w:rPr>
                <w:color w:val="auto"/>
                <w:szCs w:val="21"/>
              </w:rPr>
            </w:pPr>
          </w:p>
        </w:tc>
        <w:tc>
          <w:tcPr>
            <w:tcW w:w="1671" w:type="dxa"/>
            <w:vAlign w:val="center"/>
          </w:tcPr>
          <w:p w14:paraId="4D3D97BB">
            <w:pPr>
              <w:adjustRightInd w:val="0"/>
              <w:snapToGrid w:val="0"/>
              <w:spacing w:before="50" w:line="360" w:lineRule="auto"/>
              <w:ind w:left="-88" w:leftChars="-42"/>
              <w:jc w:val="center"/>
              <w:rPr>
                <w:color w:val="auto"/>
                <w:szCs w:val="21"/>
              </w:rPr>
            </w:pPr>
          </w:p>
        </w:tc>
        <w:tc>
          <w:tcPr>
            <w:tcW w:w="1608" w:type="dxa"/>
            <w:vAlign w:val="center"/>
          </w:tcPr>
          <w:p w14:paraId="3B1F36DB">
            <w:pPr>
              <w:adjustRightInd w:val="0"/>
              <w:snapToGrid w:val="0"/>
              <w:spacing w:before="50" w:line="360" w:lineRule="auto"/>
              <w:ind w:left="-88" w:leftChars="-42"/>
              <w:jc w:val="center"/>
              <w:rPr>
                <w:color w:val="auto"/>
                <w:szCs w:val="21"/>
              </w:rPr>
            </w:pPr>
          </w:p>
        </w:tc>
        <w:tc>
          <w:tcPr>
            <w:tcW w:w="1513" w:type="dxa"/>
            <w:vAlign w:val="center"/>
          </w:tcPr>
          <w:p w14:paraId="49C5B28A">
            <w:pPr>
              <w:adjustRightInd w:val="0"/>
              <w:snapToGrid w:val="0"/>
              <w:spacing w:before="50" w:line="360" w:lineRule="auto"/>
              <w:ind w:left="-88" w:leftChars="-42"/>
              <w:jc w:val="center"/>
              <w:rPr>
                <w:color w:val="auto"/>
                <w:szCs w:val="21"/>
              </w:rPr>
            </w:pPr>
          </w:p>
        </w:tc>
        <w:tc>
          <w:tcPr>
            <w:tcW w:w="1061" w:type="dxa"/>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6"/>
        <w:rPr>
          <w:color w:val="auto"/>
        </w:rPr>
      </w:pPr>
    </w:p>
    <w:p w14:paraId="43E00E01">
      <w:pPr>
        <w:pStyle w:val="15"/>
        <w:rPr>
          <w:rFonts w:hint="eastAsia"/>
          <w:lang w:eastAsia="zh-CN"/>
        </w:rPr>
      </w:pPr>
    </w:p>
    <w:p w14:paraId="7C4455EB"/>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817428-C2F1-4081-9B7A-25C4620267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E5F067B-1BC9-4470-B4FC-CA8F7CDB8485}"/>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embedRegular r:id="rId3" w:fontKey="{69B910D5-5BD2-418E-9FAF-DBC37FB32227}"/>
  </w:font>
  <w:font w:name="方正小标宋简体">
    <w:panose1 w:val="03000509000000000000"/>
    <w:charset w:val="86"/>
    <w:family w:val="auto"/>
    <w:pitch w:val="default"/>
    <w:sig w:usb0="00000001" w:usb1="080E0000" w:usb2="00000000" w:usb3="00000000" w:csb0="00040000" w:csb1="00000000"/>
    <w:embedRegular r:id="rId4" w:fontKey="{54A76A36-97D4-490E-869F-06C067FB4481}"/>
  </w:font>
  <w:font w:name="华文中宋">
    <w:altName w:val="宋体"/>
    <w:panose1 w:val="02010600040101010101"/>
    <w:charset w:val="00"/>
    <w:family w:val="auto"/>
    <w:pitch w:val="default"/>
    <w:sig w:usb0="00000000" w:usb1="00000000" w:usb2="00000010" w:usb3="00000000" w:csb0="0004009F" w:csb1="00000000"/>
    <w:embedRegular r:id="rId5" w:fontKey="{BF0396BC-341A-4DD3-91D3-F49738B9D53B}"/>
  </w:font>
  <w:font w:name="Wingdings">
    <w:panose1 w:val="05000000000000000000"/>
    <w:charset w:val="00"/>
    <w:family w:val="auto"/>
    <w:pitch w:val="default"/>
    <w:sig w:usb0="00000000" w:usb1="00000000" w:usb2="00000000" w:usb3="00000000" w:csb0="80000000" w:csb1="00000000"/>
    <w:embedRegular r:id="rId6" w:fontKey="{BBEF9E53-9297-4921-B5C0-48E578519E59}"/>
  </w:font>
  <w:font w:name="仿宋">
    <w:panose1 w:val="02010609060101010101"/>
    <w:charset w:val="86"/>
    <w:family w:val="auto"/>
    <w:pitch w:val="default"/>
    <w:sig w:usb0="800002BF" w:usb1="38CF7CFA" w:usb2="00000016" w:usb3="00000000" w:csb0="00040001" w:csb1="00000000"/>
    <w:embedRegular r:id="rId7" w:fontKey="{2DF5DD21-8C05-4103-8E7E-35B28BD2B71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30099">
    <w:pPr>
      <w:pStyle w:val="8"/>
      <w:jc w:val="both"/>
    </w:pPr>
  </w:p>
  <w:p w14:paraId="5872406A">
    <w:pPr>
      <w:pStyle w:val="8"/>
      <w:jc w:val="both"/>
    </w:pPr>
  </w:p>
  <w:p w14:paraId="58FB215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DC6D0"/>
    <w:multiLevelType w:val="singleLevel"/>
    <w:tmpl w:val="392DC6D0"/>
    <w:lvl w:ilvl="0" w:tentative="0">
      <w:start w:val="2"/>
      <w:numFmt w:val="decimal"/>
      <w:suff w:val="nothing"/>
      <w:lvlText w:val="%1、"/>
      <w:lvlJc w:val="left"/>
    </w:lvl>
  </w:abstractNum>
  <w:abstractNum w:abstractNumId="1">
    <w:nsid w:val="48F061BB"/>
    <w:multiLevelType w:val="singleLevel"/>
    <w:tmpl w:val="48F061BB"/>
    <w:lvl w:ilvl="0" w:tentative="0">
      <w:start w:val="2"/>
      <w:numFmt w:val="chineseCounting"/>
      <w:suff w:val="nothing"/>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B4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qFormat/>
    <w:uiPriority w:val="99"/>
    <w:pPr>
      <w:spacing w:line="400" w:lineRule="exact"/>
      <w:ind w:left="630"/>
    </w:pPr>
    <w:rPr>
      <w:rFonts w:ascii="楷体_GB2312"/>
      <w:sz w:val="30"/>
      <w:szCs w:val="30"/>
    </w:rPr>
  </w:style>
  <w:style w:type="paragraph" w:styleId="6">
    <w:name w:val="Plain Text"/>
    <w:basedOn w:val="1"/>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2"/>
    <w:qFormat/>
    <w:uiPriority w:val="0"/>
    <w:pPr>
      <w:jc w:val="center"/>
    </w:pPr>
    <w:rPr>
      <w:rFonts w:ascii="Arial" w:hAnsi="Arial" w:eastAsia="宋体"/>
      <w:b/>
      <w:sz w:val="28"/>
      <w:szCs w:val="24"/>
    </w:rPr>
  </w:style>
  <w:style w:type="paragraph" w:customStyle="1" w:styleId="15">
    <w:name w:val="列出段落1"/>
    <w:basedOn w:val="1"/>
    <w:qFormat/>
    <w:uiPriority w:val="99"/>
    <w:pPr>
      <w:ind w:firstLine="420" w:firstLineChars="200"/>
    </w:p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2404</Words>
  <Characters>2504</Characters>
  <Lines>0</Lines>
  <Paragraphs>0</Paragraphs>
  <TotalTime>0</TotalTime>
  <ScaleCrop>false</ScaleCrop>
  <LinksUpToDate>false</LinksUpToDate>
  <CharactersWithSpaces>2597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2023-07-17T17:45:00Z</dcterms:created>
  <dc:creator>是小豹子</dc:creator>
  <cp:lastModifiedBy>sisi</cp:lastModifiedBy>
  <dcterms:modified xsi:type="dcterms:W3CDTF">2025-09-24T13:09:28Z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E6A57EF371384E359AF65777A37BB509_13</vt:lpwstr>
  </property>
  <property fmtid="{D5CDD505-2E9C-101B-9397-08002B2CF9AE}" pid="4" name="KSOTemplateDocerSaveRecord">
    <vt:lpwstr>eyJoZGlkIjoiZTZjZGE0M2QyMzY1NjE3NmJmYjIzYjg0ODNjYjQ1Y2MiLCJ1c2VySWQiOiI1NDgyNjAxNjAifQ==</vt:lpwstr>
  </property>
</Properties>
</file>